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91620" w14:textId="77777777" w:rsidR="00C13B34" w:rsidRDefault="00E66863" w:rsidP="00E66863">
      <w:pPr>
        <w:spacing w:after="160" w:line="259" w:lineRule="auto"/>
        <w:rPr>
          <w:rFonts w:asciiTheme="majorHAnsi" w:hAnsiTheme="majorHAnsi" w:cs="Arial"/>
          <w:color w:val="000000" w:themeColor="text1"/>
          <w:lang w:val="ro-RO"/>
        </w:rPr>
      </w:pPr>
      <w:r>
        <w:rPr>
          <w:rFonts w:asciiTheme="majorHAnsi" w:hAnsiTheme="majorHAnsi" w:cs="Arial"/>
          <w:color w:val="000000" w:themeColor="text1"/>
          <w:lang w:val="ro-RO"/>
        </w:rPr>
        <w:t xml:space="preserve">             </w:t>
      </w:r>
    </w:p>
    <w:p w14:paraId="2E9AC362" w14:textId="0D7E15F2" w:rsidR="00E66863" w:rsidRPr="002F5364" w:rsidRDefault="00C13B34" w:rsidP="00E66863">
      <w:pPr>
        <w:spacing w:after="160" w:line="259" w:lineRule="auto"/>
        <w:rPr>
          <w:rFonts w:asciiTheme="majorHAnsi" w:hAnsiTheme="majorHAnsi" w:cs="Arial"/>
          <w:color w:val="000000" w:themeColor="text1"/>
          <w:lang w:val="ro-RO"/>
        </w:rPr>
      </w:pPr>
      <w:r>
        <w:rPr>
          <w:rFonts w:asciiTheme="majorHAnsi" w:hAnsiTheme="majorHAnsi" w:cs="Arial"/>
          <w:color w:val="000000" w:themeColor="text1"/>
          <w:lang w:val="ro-RO"/>
        </w:rPr>
        <w:t xml:space="preserve">             </w:t>
      </w:r>
      <w:r w:rsidR="00E66863">
        <w:rPr>
          <w:rFonts w:asciiTheme="majorHAnsi" w:hAnsiTheme="majorHAnsi" w:cs="Arial"/>
          <w:color w:val="000000" w:themeColor="text1"/>
          <w:lang w:val="ro-RO"/>
        </w:rPr>
        <w:t xml:space="preserve"> </w:t>
      </w:r>
      <w:r w:rsidR="00E66863" w:rsidRPr="002F5364">
        <w:rPr>
          <w:rFonts w:asciiTheme="majorHAnsi" w:hAnsiTheme="majorHAnsi" w:cs="Arial"/>
          <w:color w:val="000000" w:themeColor="text1"/>
          <w:lang w:val="ro-RO"/>
        </w:rPr>
        <w:t>Se aprobă,</w:t>
      </w:r>
    </w:p>
    <w:p w14:paraId="02464253" w14:textId="77777777" w:rsidR="00E66863" w:rsidRPr="002F5364" w:rsidRDefault="00E66863" w:rsidP="00E66863">
      <w:pPr>
        <w:spacing w:after="160" w:line="259" w:lineRule="auto"/>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          Manager Proiect </w:t>
      </w:r>
    </w:p>
    <w:p w14:paraId="5C6B14B6" w14:textId="77777777" w:rsidR="00E66863" w:rsidRPr="002F5364" w:rsidRDefault="00E66863" w:rsidP="00E66863">
      <w:pPr>
        <w:spacing w:after="160" w:line="259" w:lineRule="auto"/>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             Raluca Dan </w:t>
      </w:r>
    </w:p>
    <w:p w14:paraId="13066A8E" w14:textId="77777777" w:rsidR="00E66863" w:rsidRPr="002F5364" w:rsidRDefault="00E66863" w:rsidP="00E66863">
      <w:pPr>
        <w:spacing w:after="160" w:line="259" w:lineRule="auto"/>
        <w:rPr>
          <w:rFonts w:asciiTheme="majorHAnsi" w:hAnsiTheme="majorHAnsi" w:cs="Arial"/>
          <w:color w:val="000000" w:themeColor="text1"/>
          <w:lang w:val="ro-RO"/>
        </w:rPr>
      </w:pPr>
    </w:p>
    <w:p w14:paraId="78328B4C" w14:textId="77777777" w:rsidR="00E66863" w:rsidRPr="002F5364" w:rsidRDefault="00E66863" w:rsidP="00E66863">
      <w:pPr>
        <w:spacing w:after="160" w:line="259" w:lineRule="auto"/>
        <w:jc w:val="center"/>
        <w:rPr>
          <w:rFonts w:asciiTheme="majorHAnsi" w:hAnsiTheme="majorHAnsi" w:cs="Arial"/>
          <w:color w:val="000000" w:themeColor="text1"/>
          <w:lang w:val="ro-RO"/>
        </w:rPr>
      </w:pPr>
    </w:p>
    <w:p w14:paraId="4616C7EA" w14:textId="77777777" w:rsidR="00E66863" w:rsidRPr="002B649D" w:rsidRDefault="00E66863" w:rsidP="00E66863">
      <w:pPr>
        <w:spacing w:after="160" w:line="259" w:lineRule="auto"/>
        <w:jc w:val="center"/>
        <w:rPr>
          <w:rFonts w:asciiTheme="majorHAnsi" w:hAnsiTheme="majorHAnsi" w:cs="Arial"/>
          <w:color w:val="000000" w:themeColor="text1"/>
          <w:sz w:val="24"/>
          <w:szCs w:val="24"/>
          <w:lang w:val="ro-RO"/>
        </w:rPr>
      </w:pPr>
      <w:r w:rsidRPr="002B649D">
        <w:rPr>
          <w:rFonts w:asciiTheme="majorHAnsi" w:hAnsiTheme="majorHAnsi" w:cs="Arial"/>
          <w:color w:val="000000" w:themeColor="text1"/>
          <w:sz w:val="24"/>
          <w:szCs w:val="24"/>
          <w:lang w:val="ro-RO"/>
        </w:rPr>
        <w:t>DOCUMENTAŢIE DE ATRIBUIRE</w:t>
      </w:r>
    </w:p>
    <w:p w14:paraId="730025A9" w14:textId="77777777" w:rsidR="00E66863" w:rsidRPr="002F5364" w:rsidRDefault="00E66863" w:rsidP="00E66863">
      <w:pPr>
        <w:spacing w:after="160" w:line="259" w:lineRule="auto"/>
        <w:jc w:val="center"/>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pentru procedura de atribuire a contractului având ca obiect </w:t>
      </w:r>
    </w:p>
    <w:p w14:paraId="67B1B370" w14:textId="2492E621" w:rsidR="00E66863" w:rsidRPr="00C849E0" w:rsidRDefault="00C849E0" w:rsidP="00E66863">
      <w:pPr>
        <w:spacing w:after="160" w:line="259" w:lineRule="auto"/>
        <w:jc w:val="center"/>
        <w:rPr>
          <w:rFonts w:asciiTheme="majorHAnsi" w:hAnsiTheme="majorHAnsi" w:cs="Arial"/>
          <w:b/>
          <w:bCs/>
          <w:color w:val="000000" w:themeColor="text1"/>
          <w:lang w:val="ro-RO"/>
        </w:rPr>
      </w:pPr>
      <w:r w:rsidRPr="00C849E0">
        <w:rPr>
          <w:rFonts w:asciiTheme="majorHAnsi" w:hAnsiTheme="majorHAnsi" w:cs="Arial"/>
          <w:b/>
          <w:color w:val="auto"/>
          <w:lang w:val="ro-RO"/>
        </w:rPr>
        <w:t xml:space="preserve">Servicii de elaborare a </w:t>
      </w:r>
      <w:r w:rsidRPr="00C849E0">
        <w:rPr>
          <w:rFonts w:asciiTheme="majorHAnsi" w:hAnsiTheme="majorHAnsi"/>
          <w:b/>
          <w:bCs/>
          <w:noProof/>
          <w:color w:val="auto"/>
          <w:lang w:val="de-AT"/>
        </w:rPr>
        <w:t>unei foi de parcurs (roadmap) pentru alinierea și integrarea politicilor și legislației în domeniile conservării biodiversității/ conectivității ecologice și planificării teritoriale</w:t>
      </w:r>
      <w:r w:rsidR="00E66863" w:rsidRPr="00C849E0">
        <w:rPr>
          <w:rFonts w:asciiTheme="majorHAnsi" w:hAnsiTheme="majorHAnsi" w:cs="Arial"/>
          <w:b/>
          <w:color w:val="000000" w:themeColor="text1"/>
          <w:lang w:val="ro-RO"/>
        </w:rPr>
        <w:t xml:space="preserve"> </w:t>
      </w:r>
    </w:p>
    <w:p w14:paraId="273DB105" w14:textId="77777777" w:rsidR="00E66863" w:rsidRPr="002F5364" w:rsidRDefault="00E66863" w:rsidP="00E66863">
      <w:pPr>
        <w:spacing w:after="160" w:line="259" w:lineRule="auto"/>
        <w:jc w:val="center"/>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 în cadrul </w:t>
      </w:r>
      <w:r w:rsidRPr="002F5364">
        <w:rPr>
          <w:rFonts w:asciiTheme="majorHAnsi" w:hAnsiTheme="majorHAnsi" w:cs="Arial"/>
          <w:b/>
          <w:color w:val="000000" w:themeColor="text1"/>
          <w:lang w:val="ro-RO"/>
        </w:rPr>
        <w:t>ConnectGREEN „Restaurarea și managementul coridoarelor ecologice din munți ca infrastructură verde în bazinul Dunării”</w:t>
      </w:r>
      <w:r w:rsidRPr="002F5364">
        <w:rPr>
          <w:rFonts w:asciiTheme="majorHAnsi" w:hAnsiTheme="majorHAnsi" w:cs="Arial"/>
          <w:color w:val="000000" w:themeColor="text1"/>
          <w:lang w:val="ro-RO"/>
        </w:rPr>
        <w:t xml:space="preserve"> - finanțat prin </w:t>
      </w:r>
      <w:r w:rsidRPr="002F5364">
        <w:rPr>
          <w:rFonts w:asciiTheme="majorHAnsi" w:hAnsiTheme="majorHAnsi" w:cs="Arial"/>
          <w:bCs/>
          <w:noProof/>
          <w:color w:val="000000" w:themeColor="text1"/>
          <w:lang w:val="ro-RO"/>
        </w:rPr>
        <w:t>Programul Transnațional Dunărea 2014 -2020</w:t>
      </w:r>
    </w:p>
    <w:p w14:paraId="04BCE4C9"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5DA1AFEF"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1EE75784"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2C1527D0"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42A52DA1"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55D455E0"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4DEF4ACA"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70150E1B"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72CB2322" w14:textId="77777777" w:rsidR="00E66863" w:rsidRPr="002F5364" w:rsidRDefault="00E66863" w:rsidP="00E66863">
      <w:pPr>
        <w:spacing w:line="240" w:lineRule="auto"/>
        <w:jc w:val="center"/>
        <w:rPr>
          <w:rFonts w:asciiTheme="majorHAnsi" w:hAnsiTheme="majorHAnsi"/>
          <w:b/>
          <w:color w:val="000000" w:themeColor="text1"/>
          <w:sz w:val="40"/>
          <w:szCs w:val="40"/>
        </w:rPr>
      </w:pPr>
    </w:p>
    <w:p w14:paraId="760FBCF8" w14:textId="77777777" w:rsidR="00E66863" w:rsidRPr="002F5364" w:rsidRDefault="00E66863" w:rsidP="00E66863">
      <w:pPr>
        <w:spacing w:after="160" w:line="259" w:lineRule="auto"/>
        <w:rPr>
          <w:rFonts w:asciiTheme="majorHAnsi" w:hAnsiTheme="majorHAnsi" w:cs="Arial"/>
          <w:color w:val="000000" w:themeColor="text1"/>
          <w:lang w:val="ro-RO"/>
        </w:rPr>
      </w:pPr>
      <w:r w:rsidRPr="002F5364">
        <w:rPr>
          <w:rFonts w:asciiTheme="majorHAnsi" w:hAnsiTheme="majorHAnsi" w:cs="Arial"/>
          <w:color w:val="000000" w:themeColor="text1"/>
          <w:lang w:val="ro-RO"/>
        </w:rPr>
        <w:t>Întocmit,</w:t>
      </w:r>
    </w:p>
    <w:p w14:paraId="54D16C68" w14:textId="3B3E91DB" w:rsidR="00E66863" w:rsidRPr="002F5364" w:rsidRDefault="00C849E0" w:rsidP="00E66863">
      <w:pPr>
        <w:spacing w:after="160" w:line="259" w:lineRule="auto"/>
        <w:rPr>
          <w:rFonts w:asciiTheme="majorHAnsi" w:hAnsiTheme="majorHAnsi" w:cs="Arial"/>
          <w:color w:val="000000" w:themeColor="text1"/>
          <w:lang w:val="ro-RO"/>
        </w:rPr>
      </w:pPr>
      <w:r>
        <w:rPr>
          <w:rFonts w:asciiTheme="majorHAnsi" w:hAnsiTheme="majorHAnsi" w:cs="Arial"/>
          <w:color w:val="000000" w:themeColor="text1"/>
          <w:lang w:val="ro-RO"/>
        </w:rPr>
        <w:t>Ioana Ismail</w:t>
      </w:r>
    </w:p>
    <w:p w14:paraId="0CDD8F41" w14:textId="77777777" w:rsidR="004764E3" w:rsidRDefault="004764E3" w:rsidP="004764E3">
      <w:pPr>
        <w:spacing w:after="160" w:line="259" w:lineRule="auto"/>
        <w:rPr>
          <w:rFonts w:asciiTheme="majorHAnsi" w:hAnsiTheme="majorHAnsi"/>
          <w:b/>
          <w:color w:val="000000" w:themeColor="text1"/>
          <w:sz w:val="40"/>
          <w:szCs w:val="40"/>
        </w:rPr>
      </w:pPr>
    </w:p>
    <w:p w14:paraId="6E40FA35" w14:textId="77777777" w:rsidR="00E66863" w:rsidRPr="002F31BA" w:rsidRDefault="00E66863" w:rsidP="004764E3">
      <w:pPr>
        <w:spacing w:after="160" w:line="259" w:lineRule="auto"/>
        <w:jc w:val="center"/>
        <w:rPr>
          <w:rFonts w:asciiTheme="majorHAnsi" w:hAnsiTheme="majorHAnsi" w:cs="Arial"/>
          <w:b/>
          <w:color w:val="000000" w:themeColor="text1"/>
          <w:sz w:val="28"/>
          <w:szCs w:val="28"/>
          <w:lang w:val="ro-RO"/>
        </w:rPr>
      </w:pPr>
      <w:r w:rsidRPr="002F31BA">
        <w:rPr>
          <w:rFonts w:asciiTheme="majorHAnsi" w:hAnsiTheme="majorHAnsi" w:cs="Arial"/>
          <w:b/>
          <w:color w:val="000000" w:themeColor="text1"/>
          <w:sz w:val="28"/>
          <w:szCs w:val="28"/>
          <w:lang w:val="ro-RO"/>
        </w:rPr>
        <w:t>Cerinţe achiziţie</w:t>
      </w:r>
    </w:p>
    <w:p w14:paraId="4DCBC5DA"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Date generale</w:t>
      </w:r>
    </w:p>
    <w:p w14:paraId="1D722D1D"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Obiectul Proiectului: </w:t>
      </w:r>
      <w:r w:rsidRPr="002F5364">
        <w:rPr>
          <w:rFonts w:asciiTheme="majorHAnsi" w:hAnsiTheme="majorHAnsi" w:cs="Arial"/>
          <w:b/>
          <w:color w:val="000000" w:themeColor="text1"/>
          <w:lang w:val="ro-RO"/>
        </w:rPr>
        <w:t>ConnectGREEN „Restaurarea și managementul coridoarelor ecologice din munți ca infrastructură verde în bazinul Dunării”</w:t>
      </w:r>
    </w:p>
    <w:p w14:paraId="4039811C" w14:textId="2AD796C6" w:rsidR="00E66863" w:rsidRPr="00C849E0" w:rsidRDefault="00E66863" w:rsidP="00E66863">
      <w:pPr>
        <w:spacing w:after="160" w:line="259" w:lineRule="auto"/>
        <w:rPr>
          <w:rFonts w:asciiTheme="majorHAnsi" w:hAnsiTheme="majorHAnsi" w:cs="Arial"/>
          <w:b/>
          <w:bCs/>
          <w:i/>
          <w:noProof/>
          <w:color w:val="000000" w:themeColor="text1"/>
          <w:lang w:val="ro-RO"/>
        </w:rPr>
      </w:pPr>
      <w:r w:rsidRPr="002F5364">
        <w:rPr>
          <w:rFonts w:asciiTheme="majorHAnsi" w:hAnsiTheme="majorHAnsi" w:cs="Arial"/>
          <w:color w:val="000000" w:themeColor="text1"/>
          <w:lang w:val="ro-RO"/>
        </w:rPr>
        <w:t xml:space="preserve">Obiectul procedurii de achiziţie: </w:t>
      </w:r>
      <w:r w:rsidR="00C849E0" w:rsidRPr="00C849E0">
        <w:rPr>
          <w:rFonts w:asciiTheme="majorHAnsi" w:hAnsiTheme="majorHAnsi" w:cs="Arial"/>
          <w:b/>
          <w:i/>
          <w:color w:val="auto"/>
          <w:lang w:val="ro-RO"/>
        </w:rPr>
        <w:t xml:space="preserve">Servicii de elaborare a </w:t>
      </w:r>
      <w:r w:rsidR="00C849E0" w:rsidRPr="00C849E0">
        <w:rPr>
          <w:rFonts w:asciiTheme="majorHAnsi" w:hAnsiTheme="majorHAnsi"/>
          <w:b/>
          <w:bCs/>
          <w:i/>
          <w:noProof/>
          <w:color w:val="auto"/>
          <w:lang w:val="de-AT"/>
        </w:rPr>
        <w:t>unei foi de parcurs (roadmap) pentru alinierea și integrarea politicilor și legislației în domeniile conservării biodiversității/ conectivității ecologice și planificării teritoriale</w:t>
      </w:r>
      <w:r w:rsidRPr="00C849E0">
        <w:rPr>
          <w:rFonts w:asciiTheme="majorHAnsi" w:hAnsiTheme="majorHAnsi" w:cs="Arial"/>
          <w:b/>
          <w:i/>
          <w:noProof/>
          <w:color w:val="000000" w:themeColor="text1"/>
          <w:lang w:val="ro-RO"/>
        </w:rPr>
        <w:t xml:space="preserve"> </w:t>
      </w:r>
    </w:p>
    <w:p w14:paraId="791AE543" w14:textId="7E2083B9" w:rsidR="00E66863" w:rsidRPr="00616B14" w:rsidRDefault="00E66863" w:rsidP="00616B14">
      <w:pPr>
        <w:spacing w:before="200"/>
        <w:jc w:val="both"/>
        <w:rPr>
          <w:rFonts w:asciiTheme="majorHAnsi" w:hAnsiTheme="majorHAnsi" w:cs="Arial"/>
          <w:bCs/>
          <w:color w:val="auto"/>
          <w:lang w:bidi="en-US"/>
        </w:rPr>
      </w:pPr>
      <w:r w:rsidRPr="00616B14">
        <w:rPr>
          <w:rFonts w:asciiTheme="majorHAnsi" w:hAnsiTheme="majorHAnsi" w:cs="Arial"/>
          <w:b/>
          <w:bCs/>
          <w:color w:val="auto"/>
          <w:lang w:bidi="en-US"/>
        </w:rPr>
        <w:t xml:space="preserve">Cod CPV: </w:t>
      </w:r>
      <w:r w:rsidR="00616B14" w:rsidRPr="00616B14">
        <w:rPr>
          <w:rFonts w:asciiTheme="majorHAnsi" w:hAnsiTheme="majorHAnsi" w:cs="Arial"/>
          <w:bCs/>
          <w:color w:val="auto"/>
          <w:lang w:bidi="en-US"/>
        </w:rPr>
        <w:t xml:space="preserve">Cod CPV 79111000-5 </w:t>
      </w:r>
      <w:r w:rsidR="00616B14" w:rsidRPr="00616B14">
        <w:rPr>
          <w:rFonts w:asciiTheme="majorHAnsi" w:hAnsiTheme="majorHAnsi" w:cs="Arial"/>
          <w:bCs/>
          <w:noProof/>
          <w:color w:val="auto"/>
          <w:lang w:bidi="en-US"/>
        </w:rPr>
        <w:t>Servicii de consultanţă juridică</w:t>
      </w:r>
    </w:p>
    <w:p w14:paraId="17DA303B" w14:textId="48372DED"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Beneficiar: Asociația WWF România, AFI TECH PARK, Str. Tudor Vladimirescu nr. 29, sector 5, tel. 021 317 49 96, fax 021</w:t>
      </w:r>
      <w:r w:rsidR="00616B14">
        <w:rPr>
          <w:rFonts w:asciiTheme="majorHAnsi" w:hAnsiTheme="majorHAnsi" w:cs="Arial"/>
          <w:color w:val="000000" w:themeColor="text1"/>
          <w:lang w:val="ro-RO"/>
        </w:rPr>
        <w:t xml:space="preserve"> 317 49 97 e-mail: office@wwf</w:t>
      </w:r>
      <w:r w:rsidRPr="002F5364">
        <w:rPr>
          <w:rFonts w:asciiTheme="majorHAnsi" w:hAnsiTheme="majorHAnsi" w:cs="Arial"/>
          <w:color w:val="000000" w:themeColor="text1"/>
          <w:lang w:val="ro-RO"/>
        </w:rPr>
        <w:t>.ro.</w:t>
      </w:r>
    </w:p>
    <w:p w14:paraId="287908B3"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 xml:space="preserve">Date specifice </w:t>
      </w:r>
    </w:p>
    <w:p w14:paraId="30159562" w14:textId="77777777" w:rsidR="00C849E0" w:rsidRPr="00C849E0" w:rsidRDefault="00C849E0" w:rsidP="00616B14">
      <w:pPr>
        <w:jc w:val="both"/>
        <w:textAlignment w:val="baseline"/>
        <w:rPr>
          <w:rFonts w:asciiTheme="majorHAnsi" w:eastAsia="Times New Roman" w:hAnsiTheme="majorHAnsi"/>
          <w:color w:val="auto"/>
        </w:rPr>
      </w:pPr>
      <w:r w:rsidRPr="00C849E0">
        <w:rPr>
          <w:rFonts w:asciiTheme="majorHAnsi" w:eastAsia="Times New Roman" w:hAnsiTheme="majorHAnsi"/>
          <w:color w:val="auto"/>
          <w:bdr w:val="none" w:sz="0" w:space="0" w:color="auto" w:frame="1"/>
          <w:lang w:val="ro-RO"/>
        </w:rPr>
        <w:t>Regiunea Dunăre-Carpați reprezintă una dintre ultimele enclave de sălbăticie din Europa pentru speciile de carnivore mari precum lupul, râsul, ursul brun. Dezvoltarea economică din regiune atrage însă după sine și o extindere urbană și de infrastructură care creează noi bariere de-a lungul coridoarelor ecologice de deplasare a animalelor sălbatice și contribuie la fragmentarea habitatelor.</w:t>
      </w:r>
    </w:p>
    <w:p w14:paraId="4710A6C5" w14:textId="77777777" w:rsidR="00C849E0" w:rsidRPr="00C849E0" w:rsidRDefault="00C849E0" w:rsidP="00616B14">
      <w:pPr>
        <w:jc w:val="both"/>
        <w:textAlignment w:val="baseline"/>
        <w:rPr>
          <w:rFonts w:asciiTheme="majorHAnsi" w:eastAsia="Times New Roman" w:hAnsiTheme="majorHAnsi"/>
          <w:color w:val="auto"/>
          <w:bdr w:val="none" w:sz="0" w:space="0" w:color="auto" w:frame="1"/>
          <w:lang w:val="ro-RO"/>
        </w:rPr>
      </w:pPr>
      <w:r w:rsidRPr="00C849E0">
        <w:rPr>
          <w:rFonts w:asciiTheme="majorHAnsi" w:eastAsia="Times New Roman" w:hAnsiTheme="majorHAnsi"/>
          <w:color w:val="auto"/>
          <w:bdr w:val="none" w:sz="0" w:space="0" w:color="auto" w:frame="1"/>
          <w:lang w:val="ro-RO"/>
        </w:rPr>
        <w:t>În cadrul proiectului ConnectGREEN au fost identificate lacune în ceea ce privește atât cadrul de politici publice al conservării biodiveristății, cât și cel al planificării teritoriale din România, cauzate în primul rând de lipsa unor reglementări în domeniul conservării biodiversității care să definească, identifice și desemneze coridoarele ecologice și în final să permită o integrare ușoară a acestora în sistemele de planificare teritorială.</w:t>
      </w:r>
    </w:p>
    <w:p w14:paraId="464F7685" w14:textId="64DAA90F" w:rsidR="00E66863" w:rsidRPr="00C849E0" w:rsidRDefault="00C849E0" w:rsidP="00616B14">
      <w:pPr>
        <w:spacing w:line="240" w:lineRule="auto"/>
        <w:jc w:val="both"/>
        <w:rPr>
          <w:rFonts w:asciiTheme="majorHAnsi" w:hAnsiTheme="majorHAnsi"/>
          <w:color w:val="auto"/>
        </w:rPr>
      </w:pPr>
      <w:r w:rsidRPr="00C849E0">
        <w:rPr>
          <w:rFonts w:asciiTheme="majorHAnsi" w:eastAsia="Times New Roman" w:hAnsiTheme="majorHAnsi"/>
          <w:color w:val="auto"/>
          <w:bdr w:val="none" w:sz="0" w:space="0" w:color="auto" w:frame="1"/>
          <w:lang w:val="ro-RO"/>
        </w:rPr>
        <w:t>Elaborarea unei foi de parcurs (roadmap) integrativă pentru politica de planificare ecologică-teritorială este necesară pentru a îmbunătăți această situație, împreună cu consolidarea cooperării trans-sectoriale între cele două sectoare: conservarea biodiversității și amenajarea teritorială.</w:t>
      </w:r>
    </w:p>
    <w:p w14:paraId="7182AEB2" w14:textId="77777777" w:rsidR="00E66863" w:rsidRPr="002F5364" w:rsidRDefault="00E66863" w:rsidP="00E66863">
      <w:pPr>
        <w:spacing w:before="200"/>
        <w:jc w:val="both"/>
        <w:rPr>
          <w:rFonts w:asciiTheme="majorHAnsi" w:hAnsiTheme="majorHAnsi" w:cs="Arial"/>
          <w:b/>
          <w:bCs/>
          <w:color w:val="000000" w:themeColor="text1"/>
          <w:lang w:bidi="en-US"/>
        </w:rPr>
      </w:pPr>
      <w:r w:rsidRPr="002F5364">
        <w:rPr>
          <w:rFonts w:asciiTheme="majorHAnsi" w:hAnsiTheme="majorHAnsi" w:cs="Arial"/>
          <w:b/>
          <w:bCs/>
          <w:noProof/>
          <w:color w:val="000000" w:themeColor="text1"/>
          <w:lang w:bidi="en-US"/>
        </w:rPr>
        <w:t>În</w:t>
      </w:r>
      <w:r w:rsidRPr="002F5364">
        <w:rPr>
          <w:rFonts w:asciiTheme="majorHAnsi" w:hAnsiTheme="majorHAnsi" w:cs="Arial"/>
          <w:b/>
          <w:bCs/>
          <w:color w:val="000000" w:themeColor="text1"/>
          <w:lang w:bidi="en-US"/>
        </w:rPr>
        <w:t xml:space="preserve"> </w:t>
      </w:r>
      <w:r w:rsidRPr="002F5364">
        <w:rPr>
          <w:rFonts w:asciiTheme="majorHAnsi" w:hAnsiTheme="majorHAnsi" w:cs="Arial"/>
          <w:b/>
          <w:bCs/>
          <w:noProof/>
          <w:color w:val="000000" w:themeColor="text1"/>
          <w:lang w:bidi="en-US"/>
        </w:rPr>
        <w:t>cadrul activității vor fi realizate următoarele</w:t>
      </w:r>
      <w:r w:rsidRPr="002F5364">
        <w:rPr>
          <w:rFonts w:asciiTheme="majorHAnsi" w:hAnsiTheme="majorHAnsi" w:cs="Arial"/>
          <w:b/>
          <w:bCs/>
          <w:color w:val="000000" w:themeColor="text1"/>
          <w:lang w:bidi="en-US"/>
        </w:rPr>
        <w:t xml:space="preserve">: </w:t>
      </w:r>
    </w:p>
    <w:p w14:paraId="39CA8BE2" w14:textId="32073FDF" w:rsidR="006E7DA5" w:rsidRDefault="006E7DA5" w:rsidP="006E7DA5">
      <w:pPr>
        <w:spacing w:after="0" w:line="240" w:lineRule="auto"/>
        <w:jc w:val="both"/>
        <w:rPr>
          <w:rFonts w:asciiTheme="majorHAnsi" w:hAnsiTheme="majorHAnsi"/>
          <w:color w:val="auto"/>
        </w:rPr>
      </w:pPr>
      <w:proofErr w:type="spellStart"/>
      <w:proofErr w:type="gramStart"/>
      <w:r w:rsidRPr="006E7DA5">
        <w:rPr>
          <w:rFonts w:asciiTheme="majorHAnsi" w:hAnsiTheme="majorHAnsi"/>
          <w:color w:val="auto"/>
        </w:rPr>
        <w:t>E</w:t>
      </w:r>
      <w:r w:rsidRPr="006E7DA5">
        <w:rPr>
          <w:rFonts w:asciiTheme="majorHAnsi" w:hAnsiTheme="majorHAnsi"/>
          <w:color w:val="auto"/>
        </w:rPr>
        <w:t>laborarea</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unei</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foi</w:t>
      </w:r>
      <w:proofErr w:type="spellEnd"/>
      <w:r w:rsidRPr="006E7DA5">
        <w:rPr>
          <w:rFonts w:asciiTheme="majorHAnsi" w:hAnsiTheme="majorHAnsi"/>
          <w:color w:val="auto"/>
        </w:rPr>
        <w:t xml:space="preserve"> de </w:t>
      </w:r>
      <w:proofErr w:type="spellStart"/>
      <w:r w:rsidRPr="006E7DA5">
        <w:rPr>
          <w:rFonts w:asciiTheme="majorHAnsi" w:hAnsiTheme="majorHAnsi"/>
          <w:color w:val="auto"/>
        </w:rPr>
        <w:t>parcurs</w:t>
      </w:r>
      <w:proofErr w:type="spellEnd"/>
      <w:r w:rsidRPr="006E7DA5">
        <w:rPr>
          <w:rFonts w:asciiTheme="majorHAnsi" w:hAnsiTheme="majorHAnsi"/>
          <w:color w:val="auto"/>
        </w:rPr>
        <w:t xml:space="preserve"> (roadmap), </w:t>
      </w:r>
      <w:proofErr w:type="spellStart"/>
      <w:r w:rsidRPr="006E7DA5">
        <w:rPr>
          <w:rFonts w:asciiTheme="majorHAnsi" w:hAnsiTheme="majorHAnsi"/>
          <w:color w:val="auto"/>
        </w:rPr>
        <w:t>incluzând</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prezentarea</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și</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dezbaterea</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nevoilor</w:t>
      </w:r>
      <w:proofErr w:type="spellEnd"/>
      <w:r w:rsidRPr="006E7DA5">
        <w:rPr>
          <w:rFonts w:asciiTheme="majorHAnsi" w:hAnsiTheme="majorHAnsi"/>
          <w:color w:val="auto"/>
        </w:rPr>
        <w:t xml:space="preserve"> </w:t>
      </w:r>
      <w:r w:rsidRPr="006E7DA5">
        <w:rPr>
          <w:rFonts w:asciiTheme="majorHAnsi" w:hAnsiTheme="majorHAnsi"/>
          <w:color w:val="auto"/>
          <w:lang w:val="ro-RO"/>
        </w:rPr>
        <w:t>și propunerilor/</w:t>
      </w:r>
      <w:r>
        <w:rPr>
          <w:rFonts w:asciiTheme="majorHAnsi" w:hAnsiTheme="majorHAnsi"/>
          <w:color w:val="auto"/>
          <w:lang w:val="ro-RO"/>
        </w:rPr>
        <w:t xml:space="preserve"> </w:t>
      </w:r>
      <w:r w:rsidRPr="006E7DA5">
        <w:rPr>
          <w:rFonts w:asciiTheme="majorHAnsi" w:hAnsiTheme="majorHAnsi"/>
          <w:color w:val="auto"/>
          <w:lang w:val="ro-RO"/>
        </w:rPr>
        <w:t>recomandărilor de acțiuni</w:t>
      </w:r>
      <w:r w:rsidRPr="006E7DA5">
        <w:rPr>
          <w:rFonts w:asciiTheme="majorHAnsi" w:hAnsiTheme="majorHAnsi"/>
          <w:color w:val="auto"/>
        </w:rPr>
        <w:t xml:space="preserve"> </w:t>
      </w:r>
      <w:proofErr w:type="spellStart"/>
      <w:r w:rsidRPr="006E7DA5">
        <w:rPr>
          <w:rFonts w:asciiTheme="majorHAnsi" w:hAnsiTheme="majorHAnsi"/>
          <w:color w:val="auto"/>
        </w:rPr>
        <w:t>în</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cadrul</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unui</w:t>
      </w:r>
      <w:proofErr w:type="spellEnd"/>
      <w:r w:rsidRPr="006E7DA5">
        <w:rPr>
          <w:rFonts w:asciiTheme="majorHAnsi" w:hAnsiTheme="majorHAnsi"/>
          <w:color w:val="auto"/>
        </w:rPr>
        <w:t xml:space="preserve"> atelier de </w:t>
      </w:r>
      <w:proofErr w:type="spellStart"/>
      <w:r w:rsidRPr="006E7DA5">
        <w:rPr>
          <w:rFonts w:asciiTheme="majorHAnsi" w:hAnsiTheme="majorHAnsi"/>
          <w:color w:val="auto"/>
        </w:rPr>
        <w:t>lucru</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organizat</w:t>
      </w:r>
      <w:proofErr w:type="spellEnd"/>
      <w:r w:rsidRPr="006E7DA5">
        <w:rPr>
          <w:rFonts w:asciiTheme="majorHAnsi" w:hAnsiTheme="majorHAnsi"/>
          <w:color w:val="auto"/>
        </w:rPr>
        <w:t xml:space="preserve"> de </w:t>
      </w:r>
      <w:proofErr w:type="spellStart"/>
      <w:r w:rsidRPr="006E7DA5">
        <w:rPr>
          <w:rFonts w:asciiTheme="majorHAnsi" w:hAnsiTheme="majorHAnsi"/>
          <w:color w:val="auto"/>
        </w:rPr>
        <w:t>către</w:t>
      </w:r>
      <w:proofErr w:type="spellEnd"/>
      <w:r w:rsidRPr="006E7DA5">
        <w:rPr>
          <w:rFonts w:asciiTheme="majorHAnsi" w:hAnsiTheme="majorHAnsi"/>
          <w:color w:val="auto"/>
        </w:rPr>
        <w:t xml:space="preserve"> WWF </w:t>
      </w:r>
      <w:proofErr w:type="spellStart"/>
      <w:r w:rsidRPr="006E7DA5">
        <w:rPr>
          <w:rFonts w:asciiTheme="majorHAnsi" w:hAnsiTheme="majorHAnsi"/>
          <w:color w:val="auto"/>
        </w:rPr>
        <w:t>România</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ca</w:t>
      </w:r>
      <w:proofErr w:type="spellEnd"/>
      <w:r w:rsidRPr="006E7DA5">
        <w:rPr>
          <w:rFonts w:asciiTheme="majorHAnsi" w:hAnsiTheme="majorHAnsi"/>
          <w:color w:val="auto"/>
        </w:rPr>
        <w:t xml:space="preserve"> parte a </w:t>
      </w:r>
      <w:proofErr w:type="spellStart"/>
      <w:r w:rsidRPr="006E7DA5">
        <w:rPr>
          <w:rFonts w:asciiTheme="majorHAnsi" w:hAnsiTheme="majorHAnsi"/>
          <w:color w:val="auto"/>
        </w:rPr>
        <w:t>proiectului</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până</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cel</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mai</w:t>
      </w:r>
      <w:proofErr w:type="spellEnd"/>
      <w:r w:rsidRPr="006E7DA5">
        <w:rPr>
          <w:rFonts w:asciiTheme="majorHAnsi" w:hAnsiTheme="majorHAnsi"/>
          <w:color w:val="auto"/>
        </w:rPr>
        <w:t xml:space="preserve"> </w:t>
      </w:r>
      <w:proofErr w:type="spellStart"/>
      <w:r w:rsidRPr="006E7DA5">
        <w:rPr>
          <w:rFonts w:asciiTheme="majorHAnsi" w:hAnsiTheme="majorHAnsi"/>
          <w:color w:val="auto"/>
        </w:rPr>
        <w:t>târziu</w:t>
      </w:r>
      <w:proofErr w:type="spellEnd"/>
      <w:r w:rsidRPr="006E7DA5">
        <w:rPr>
          <w:rFonts w:asciiTheme="majorHAnsi" w:hAnsiTheme="majorHAnsi"/>
          <w:color w:val="auto"/>
        </w:rPr>
        <w:t xml:space="preserve"> la data de 1 </w:t>
      </w:r>
      <w:proofErr w:type="spellStart"/>
      <w:r w:rsidRPr="006E7DA5">
        <w:rPr>
          <w:rFonts w:asciiTheme="majorHAnsi" w:hAnsiTheme="majorHAnsi"/>
          <w:color w:val="auto"/>
        </w:rPr>
        <w:t>septembrie</w:t>
      </w:r>
      <w:proofErr w:type="spellEnd"/>
      <w:r w:rsidRPr="006E7DA5">
        <w:rPr>
          <w:rFonts w:asciiTheme="majorHAnsi" w:hAnsiTheme="majorHAnsi"/>
          <w:color w:val="auto"/>
        </w:rPr>
        <w:t xml:space="preserve"> 2021.</w:t>
      </w:r>
      <w:proofErr w:type="gramEnd"/>
      <w:r w:rsidRPr="006E7DA5">
        <w:rPr>
          <w:rFonts w:asciiTheme="majorHAnsi" w:hAnsiTheme="majorHAnsi"/>
          <w:color w:val="auto"/>
        </w:rPr>
        <w:t xml:space="preserve"> </w:t>
      </w:r>
    </w:p>
    <w:p w14:paraId="5B2A2620" w14:textId="77777777" w:rsidR="006E7DA5" w:rsidRPr="00C849E0" w:rsidRDefault="006E7DA5" w:rsidP="006E7DA5">
      <w:pPr>
        <w:spacing w:after="0" w:line="240" w:lineRule="auto"/>
        <w:jc w:val="both"/>
        <w:rPr>
          <w:rFonts w:asciiTheme="majorHAnsi" w:hAnsiTheme="majorHAnsi"/>
          <w:color w:val="auto"/>
        </w:rPr>
      </w:pPr>
    </w:p>
    <w:p w14:paraId="4D866CF5" w14:textId="23DF63E7" w:rsidR="00C849E0" w:rsidRPr="00C84B36" w:rsidRDefault="00C849E0" w:rsidP="00C849E0">
      <w:pPr>
        <w:spacing w:after="120" w:line="240" w:lineRule="auto"/>
        <w:jc w:val="both"/>
        <w:rPr>
          <w:rFonts w:asciiTheme="majorHAnsi" w:hAnsiTheme="majorHAnsi"/>
          <w:color w:val="auto"/>
        </w:rPr>
      </w:pPr>
      <w:r w:rsidRPr="00C849E0">
        <w:rPr>
          <w:rFonts w:asciiTheme="majorHAnsi" w:hAnsiTheme="majorHAnsi"/>
          <w:noProof/>
          <w:color w:val="auto"/>
        </w:rPr>
        <w:t>Elaborarea foii de parcurs</w:t>
      </w:r>
      <w:r w:rsidRPr="00C849E0">
        <w:rPr>
          <w:rFonts w:asciiTheme="majorHAnsi" w:hAnsiTheme="majorHAnsi"/>
          <w:color w:val="auto"/>
        </w:rPr>
        <w:t xml:space="preserve"> (roadmap) </w:t>
      </w:r>
      <w:r w:rsidRPr="00C849E0">
        <w:rPr>
          <w:rFonts w:asciiTheme="majorHAnsi" w:hAnsiTheme="majorHAnsi"/>
          <w:noProof/>
          <w:color w:val="auto"/>
        </w:rPr>
        <w:t>va</w:t>
      </w:r>
      <w:r w:rsidRPr="00C849E0">
        <w:rPr>
          <w:rFonts w:asciiTheme="majorHAnsi" w:hAnsiTheme="majorHAnsi"/>
          <w:color w:val="auto"/>
        </w:rPr>
        <w:t xml:space="preserve"> </w:t>
      </w:r>
      <w:r w:rsidRPr="00C849E0">
        <w:rPr>
          <w:rFonts w:asciiTheme="majorHAnsi" w:hAnsiTheme="majorHAnsi"/>
          <w:noProof/>
          <w:color w:val="auto"/>
        </w:rPr>
        <w:t>conține pașii necesari și recomandări de acțiuni propuse pentru factorii relevanți de decizie, pentru perioada de referință, cu scopul de a îmbunătății integrarea coridoarelor ecologice în sistemele de planificare teritorială și a consolida cooperarea trans-sectorială între conservarea biodiversității și amenajarea teritoriului</w:t>
      </w:r>
      <w:r w:rsidR="00C84B36">
        <w:rPr>
          <w:rFonts w:asciiTheme="majorHAnsi" w:hAnsiTheme="majorHAnsi"/>
          <w:noProof/>
          <w:color w:val="auto"/>
        </w:rPr>
        <w:t xml:space="preserve"> </w:t>
      </w:r>
      <w:r w:rsidR="00C84B36" w:rsidRPr="00C84B36">
        <w:rPr>
          <w:rFonts w:asciiTheme="majorHAnsi" w:hAnsiTheme="majorHAnsi"/>
          <w:noProof/>
          <w:color w:val="auto"/>
        </w:rPr>
        <w:t xml:space="preserve">(un model este prezentat în Anexa </w:t>
      </w:r>
      <w:r w:rsidR="00C84B36">
        <w:rPr>
          <w:rFonts w:asciiTheme="majorHAnsi" w:hAnsiTheme="majorHAnsi"/>
          <w:noProof/>
          <w:color w:val="auto"/>
        </w:rPr>
        <w:t>3</w:t>
      </w:r>
      <w:r w:rsidR="00C84B36" w:rsidRPr="00C84B36">
        <w:rPr>
          <w:rFonts w:asciiTheme="majorHAnsi" w:hAnsiTheme="majorHAnsi"/>
          <w:noProof/>
          <w:color w:val="auto"/>
        </w:rPr>
        <w:t>)</w:t>
      </w:r>
      <w:r w:rsidRPr="00C84B36">
        <w:rPr>
          <w:rFonts w:asciiTheme="majorHAnsi" w:hAnsiTheme="majorHAnsi"/>
          <w:color w:val="auto"/>
        </w:rPr>
        <w:t xml:space="preserve">. </w:t>
      </w:r>
    </w:p>
    <w:p w14:paraId="390ED802" w14:textId="37DF38E8" w:rsidR="00C849E0" w:rsidRPr="00C849E0" w:rsidRDefault="00CA64A0" w:rsidP="00C849E0">
      <w:pPr>
        <w:spacing w:line="240" w:lineRule="auto"/>
        <w:jc w:val="both"/>
        <w:rPr>
          <w:rFonts w:asciiTheme="majorHAnsi" w:hAnsiTheme="majorHAnsi"/>
          <w:color w:val="auto"/>
        </w:rPr>
      </w:pPr>
      <w:r>
        <w:rPr>
          <w:rFonts w:asciiTheme="majorHAnsi" w:hAnsiTheme="majorHAnsi"/>
          <w:noProof/>
          <w:color w:val="auto"/>
        </w:rPr>
        <w:lastRenderedPageBreak/>
        <w:t>Elaborarea f</w:t>
      </w:r>
      <w:r w:rsidR="00C849E0" w:rsidRPr="00C849E0">
        <w:rPr>
          <w:rFonts w:asciiTheme="majorHAnsi" w:hAnsiTheme="majorHAnsi"/>
          <w:noProof/>
          <w:color w:val="auto"/>
        </w:rPr>
        <w:t>oii de parcurs se va baza pe informațiile colectate și materialele elaborate până în prezent în cadrul proiectului, precum</w:t>
      </w:r>
      <w:r w:rsidR="00C849E0" w:rsidRPr="00C849E0">
        <w:rPr>
          <w:rFonts w:asciiTheme="majorHAnsi" w:hAnsiTheme="majorHAnsi"/>
          <w:color w:val="auto"/>
        </w:rPr>
        <w:t xml:space="preserve"> “State of the Art Report”, “GAP analysis report on the identification of the needs for improving the planning processes and tools”, </w:t>
      </w:r>
      <w:r w:rsidR="00C849E0" w:rsidRPr="00C849E0">
        <w:rPr>
          <w:rFonts w:asciiTheme="majorHAnsi" w:hAnsiTheme="majorHAnsi"/>
          <w:noProof/>
          <w:color w:val="auto"/>
        </w:rPr>
        <w:t>sau</w:t>
      </w:r>
      <w:r w:rsidR="00C849E0" w:rsidRPr="00C849E0">
        <w:rPr>
          <w:rFonts w:asciiTheme="majorHAnsi" w:hAnsiTheme="majorHAnsi"/>
          <w:color w:val="auto"/>
        </w:rPr>
        <w:t xml:space="preserve"> </w:t>
      </w:r>
      <w:r w:rsidR="00A23D32">
        <w:rPr>
          <w:rFonts w:asciiTheme="majorHAnsi" w:hAnsiTheme="majorHAnsi"/>
          <w:color w:val="auto"/>
        </w:rPr>
        <w:t>“</w:t>
      </w:r>
      <w:r w:rsidR="00C849E0" w:rsidRPr="00C849E0">
        <w:rPr>
          <w:rFonts w:asciiTheme="majorHAnsi" w:hAnsiTheme="majorHAnsi"/>
          <w:color w:val="auto"/>
        </w:rPr>
        <w:t>G</w:t>
      </w:r>
      <w:r w:rsidR="00C849E0" w:rsidRPr="00C849E0">
        <w:rPr>
          <w:rFonts w:asciiTheme="majorHAnsi" w:hAnsiTheme="majorHAnsi"/>
          <w:bCs/>
          <w:color w:val="auto"/>
        </w:rPr>
        <w:t>uideline on harmonising the interests between nature conservation and different land uses</w:t>
      </w:r>
      <w:r w:rsidR="00A23D32">
        <w:rPr>
          <w:rFonts w:asciiTheme="majorHAnsi" w:hAnsiTheme="majorHAnsi"/>
          <w:bCs/>
          <w:color w:val="auto"/>
        </w:rPr>
        <w:t>”</w:t>
      </w:r>
      <w:r w:rsidR="00C849E0" w:rsidRPr="00C849E0">
        <w:rPr>
          <w:rFonts w:asciiTheme="majorHAnsi" w:hAnsiTheme="majorHAnsi"/>
          <w:bCs/>
          <w:color w:val="auto"/>
        </w:rPr>
        <w:t xml:space="preserve">, </w:t>
      </w:r>
      <w:r w:rsidR="00C849E0" w:rsidRPr="00C849E0">
        <w:rPr>
          <w:rFonts w:asciiTheme="majorHAnsi" w:hAnsiTheme="majorHAnsi"/>
          <w:bCs/>
          <w:noProof/>
          <w:color w:val="auto"/>
        </w:rPr>
        <w:t>minutele și prezentările din cadrul atelierelor organizate la nivel național în cadrul proiectului,</w:t>
      </w:r>
      <w:r w:rsidR="00C849E0" w:rsidRPr="00C849E0">
        <w:rPr>
          <w:rFonts w:asciiTheme="majorHAnsi" w:hAnsiTheme="majorHAnsi"/>
          <w:noProof/>
          <w:color w:val="auto"/>
        </w:rPr>
        <w:t xml:space="preserve"> și alte informații și materiale relevante puse la dispoziție de către WWF România. Aceasta va evidenția acțiunile cheie pentru consolidarea capacității și dialogului intersectorial (ecologic-dezvoltare teritorială) pentru a îmbunătăți conectivitatea ecologică prin mecanisme de politici publice și legislative unitar coordonate.</w:t>
      </w:r>
    </w:p>
    <w:p w14:paraId="098198E0" w14:textId="77777777" w:rsidR="00C849E0" w:rsidRPr="00C849E0" w:rsidRDefault="00C849E0" w:rsidP="00C849E0">
      <w:pPr>
        <w:spacing w:line="240" w:lineRule="auto"/>
        <w:jc w:val="both"/>
        <w:rPr>
          <w:rFonts w:asciiTheme="majorHAnsi" w:hAnsiTheme="majorHAnsi"/>
          <w:color w:val="auto"/>
        </w:rPr>
      </w:pPr>
      <w:r w:rsidRPr="00C849E0">
        <w:rPr>
          <w:rFonts w:asciiTheme="majorHAnsi" w:hAnsiTheme="majorHAnsi"/>
          <w:noProof/>
          <w:color w:val="auto"/>
        </w:rPr>
        <w:t>Foaia de parcurs va fi distribuită de către WWF România factorilor de decizie din ambele sectoare, dar mai ales experților în planificare teritorială care își vor putea îmbunătății cunoștințele și practicile în ceea ce privește importanța și integrarea coridoarelor ecologice în proiectele de planificare teritorial</w:t>
      </w:r>
      <w:r w:rsidRPr="00C849E0">
        <w:rPr>
          <w:rFonts w:asciiTheme="majorHAnsi" w:hAnsiTheme="majorHAnsi"/>
          <w:color w:val="auto"/>
          <w:lang w:val="ro-RO"/>
        </w:rPr>
        <w:t>ă</w:t>
      </w:r>
      <w:r w:rsidRPr="00C849E0">
        <w:rPr>
          <w:rFonts w:asciiTheme="majorHAnsi" w:hAnsiTheme="majorHAnsi"/>
          <w:color w:val="auto"/>
        </w:rPr>
        <w:t>.</w:t>
      </w:r>
    </w:p>
    <w:p w14:paraId="6977F56B" w14:textId="6A4BF96E" w:rsidR="00E66863" w:rsidRDefault="00C849E0" w:rsidP="00C849E0">
      <w:pPr>
        <w:spacing w:after="120"/>
        <w:jc w:val="both"/>
        <w:rPr>
          <w:rFonts w:asciiTheme="majorHAnsi" w:hAnsiTheme="majorHAnsi"/>
          <w:noProof/>
          <w:color w:val="auto"/>
        </w:rPr>
      </w:pPr>
      <w:r w:rsidRPr="00C849E0">
        <w:rPr>
          <w:rFonts w:asciiTheme="majorHAnsi" w:hAnsiTheme="majorHAnsi"/>
          <w:noProof/>
          <w:color w:val="auto"/>
        </w:rPr>
        <w:t>Foaia de parcurs va fi, de asemenea, utilizată ca instrument de comunicare</w:t>
      </w:r>
      <w:r w:rsidR="00CA64A0">
        <w:rPr>
          <w:rFonts w:asciiTheme="majorHAnsi" w:hAnsiTheme="majorHAnsi"/>
          <w:noProof/>
          <w:color w:val="auto"/>
        </w:rPr>
        <w:t xml:space="preserve"> și suport pentru a promova iniț</w:t>
      </w:r>
      <w:r w:rsidRPr="00C849E0">
        <w:rPr>
          <w:rFonts w:asciiTheme="majorHAnsi" w:hAnsiTheme="majorHAnsi"/>
          <w:noProof/>
          <w:color w:val="auto"/>
        </w:rPr>
        <w:t>ia</w:t>
      </w:r>
      <w:r w:rsidR="00CA64A0">
        <w:rPr>
          <w:rFonts w:asciiTheme="majorHAnsi" w:hAnsiTheme="majorHAnsi"/>
          <w:noProof/>
          <w:color w:val="auto"/>
        </w:rPr>
        <w:t>tive de politici publice și iniț</w:t>
      </w:r>
      <w:r w:rsidRPr="00C849E0">
        <w:rPr>
          <w:rFonts w:asciiTheme="majorHAnsi" w:hAnsiTheme="majorHAnsi"/>
          <w:noProof/>
          <w:color w:val="auto"/>
        </w:rPr>
        <w:t>iative legislative integrate.</w:t>
      </w:r>
    </w:p>
    <w:p w14:paraId="12EDA639" w14:textId="446FCF4F" w:rsidR="00872F5C" w:rsidRPr="00905534" w:rsidRDefault="00CA64A0" w:rsidP="00905534">
      <w:pPr>
        <w:spacing w:before="120" w:after="120" w:line="240" w:lineRule="auto"/>
        <w:jc w:val="both"/>
        <w:rPr>
          <w:rFonts w:asciiTheme="majorHAnsi" w:hAnsiTheme="majorHAnsi"/>
          <w:color w:val="auto"/>
        </w:rPr>
      </w:pPr>
      <w:proofErr w:type="spellStart"/>
      <w:r>
        <w:rPr>
          <w:rFonts w:asciiTheme="majorHAnsi" w:hAnsiTheme="majorHAnsi"/>
          <w:color w:val="auto"/>
        </w:rPr>
        <w:t>Serviciul</w:t>
      </w:r>
      <w:proofErr w:type="spellEnd"/>
      <w:r>
        <w:rPr>
          <w:rFonts w:asciiTheme="majorHAnsi" w:hAnsiTheme="majorHAnsi"/>
          <w:color w:val="auto"/>
        </w:rPr>
        <w:t xml:space="preserve"> de </w:t>
      </w:r>
      <w:proofErr w:type="spellStart"/>
      <w:r>
        <w:rPr>
          <w:rFonts w:asciiTheme="majorHAnsi" w:hAnsiTheme="majorHAnsi"/>
          <w:color w:val="auto"/>
        </w:rPr>
        <w:t>elaborare</w:t>
      </w:r>
      <w:proofErr w:type="spellEnd"/>
      <w:r>
        <w:rPr>
          <w:rFonts w:asciiTheme="majorHAnsi" w:hAnsiTheme="majorHAnsi"/>
          <w:color w:val="auto"/>
        </w:rPr>
        <w:t xml:space="preserve"> a </w:t>
      </w:r>
      <w:proofErr w:type="spellStart"/>
      <w:r>
        <w:rPr>
          <w:rFonts w:asciiTheme="majorHAnsi" w:hAnsiTheme="majorHAnsi"/>
          <w:color w:val="auto"/>
        </w:rPr>
        <w:t>unei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foi</w:t>
      </w:r>
      <w:proofErr w:type="spellEnd"/>
      <w:r w:rsidRPr="00724A35">
        <w:rPr>
          <w:rFonts w:asciiTheme="majorHAnsi" w:hAnsiTheme="majorHAnsi"/>
          <w:color w:val="auto"/>
        </w:rPr>
        <w:t xml:space="preserve"> de </w:t>
      </w:r>
      <w:proofErr w:type="spellStart"/>
      <w:r w:rsidRPr="00724A35">
        <w:rPr>
          <w:rFonts w:asciiTheme="majorHAnsi" w:hAnsiTheme="majorHAnsi"/>
          <w:color w:val="auto"/>
        </w:rPr>
        <w:t>parcurs</w:t>
      </w:r>
      <w:proofErr w:type="spellEnd"/>
      <w:r w:rsidRPr="00507C1F">
        <w:rPr>
          <w:rFonts w:asciiTheme="majorHAnsi" w:hAnsiTheme="majorHAnsi"/>
          <w:b/>
          <w:bCs/>
          <w:i/>
          <w:color w:val="auto"/>
          <w:lang w:val="de-AT"/>
        </w:rPr>
        <w:t xml:space="preserve"> </w:t>
      </w:r>
      <w:r w:rsidRPr="00724A35">
        <w:rPr>
          <w:rFonts w:asciiTheme="majorHAnsi" w:hAnsiTheme="majorHAnsi"/>
          <w:color w:val="auto"/>
        </w:rPr>
        <w:t xml:space="preserve">(roadmap) </w:t>
      </w:r>
      <w:proofErr w:type="spellStart"/>
      <w:r w:rsidRPr="00724A35">
        <w:rPr>
          <w:rFonts w:asciiTheme="majorHAnsi" w:hAnsiTheme="majorHAnsi"/>
          <w:color w:val="auto"/>
        </w:rPr>
        <w:t>pentru</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alinierea</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și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integrarea</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politicilor</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și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legislației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în</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domeniile</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conservării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biodiversității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conectivității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ecologice</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și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planificării</w:t>
      </w:r>
      <w:proofErr w:type="spellEnd"/>
      <w:r w:rsidRPr="00724A35">
        <w:rPr>
          <w:rFonts w:asciiTheme="majorHAnsi" w:hAnsiTheme="majorHAnsi"/>
          <w:color w:val="auto"/>
        </w:rPr>
        <w:t xml:space="preserve"> </w:t>
      </w:r>
      <w:proofErr w:type="spellStart"/>
      <w:r w:rsidRPr="00724A35">
        <w:rPr>
          <w:rFonts w:asciiTheme="majorHAnsi" w:hAnsiTheme="majorHAnsi"/>
          <w:color w:val="auto"/>
        </w:rPr>
        <w:t>teritoriale</w:t>
      </w:r>
      <w:proofErr w:type="spellEnd"/>
      <w:r w:rsidR="00872F5C" w:rsidRPr="00905534">
        <w:rPr>
          <w:rFonts w:asciiTheme="majorHAnsi" w:hAnsiTheme="majorHAnsi"/>
          <w:color w:val="auto"/>
        </w:rPr>
        <w:t xml:space="preserve"> </w:t>
      </w:r>
      <w:proofErr w:type="spellStart"/>
      <w:r w:rsidR="00872F5C" w:rsidRPr="00905534">
        <w:rPr>
          <w:rFonts w:asciiTheme="majorHAnsi" w:hAnsiTheme="majorHAnsi"/>
          <w:color w:val="auto"/>
        </w:rPr>
        <w:t>presupune</w:t>
      </w:r>
      <w:proofErr w:type="spellEnd"/>
      <w:r w:rsidR="00872F5C" w:rsidRPr="00905534">
        <w:rPr>
          <w:rFonts w:asciiTheme="majorHAnsi" w:hAnsiTheme="majorHAnsi"/>
          <w:color w:val="auto"/>
        </w:rPr>
        <w:t xml:space="preserve">: </w:t>
      </w:r>
    </w:p>
    <w:p w14:paraId="7BEE241A" w14:textId="1D78D217"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cercetare</w:t>
      </w:r>
      <w:proofErr w:type="spellEnd"/>
      <w:proofErr w:type="gramEnd"/>
      <w:r w:rsidRPr="006E7DA5">
        <w:rPr>
          <w:rFonts w:asciiTheme="majorHAnsi" w:hAnsiTheme="majorHAnsi"/>
          <w:sz w:val="22"/>
          <w:szCs w:val="22"/>
        </w:rPr>
        <w:t xml:space="preserve"> </w:t>
      </w:r>
      <w:proofErr w:type="spellStart"/>
      <w:r w:rsidRPr="006E7DA5">
        <w:rPr>
          <w:rFonts w:asciiTheme="majorHAnsi" w:hAnsiTheme="majorHAnsi"/>
          <w:sz w:val="22"/>
          <w:szCs w:val="22"/>
        </w:rPr>
        <w:t>documentară</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pe</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baza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informațiilor</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materialor</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puse</w:t>
      </w:r>
      <w:proofErr w:type="spellEnd"/>
      <w:r w:rsidRPr="006E7DA5">
        <w:rPr>
          <w:rFonts w:asciiTheme="majorHAnsi" w:hAnsiTheme="majorHAnsi"/>
          <w:sz w:val="22"/>
          <w:szCs w:val="22"/>
        </w:rPr>
        <w:t xml:space="preserve"> la </w:t>
      </w:r>
      <w:proofErr w:type="spellStart"/>
      <w:r w:rsidRPr="006E7DA5">
        <w:rPr>
          <w:rFonts w:asciiTheme="majorHAnsi" w:hAnsiTheme="majorHAnsi"/>
          <w:sz w:val="22"/>
          <w:szCs w:val="22"/>
        </w:rPr>
        <w:t>dispoziția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consultantului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către</w:t>
      </w:r>
      <w:proofErr w:type="spellEnd"/>
      <w:r w:rsidRPr="006E7DA5">
        <w:rPr>
          <w:rFonts w:asciiTheme="majorHAnsi" w:hAnsiTheme="majorHAnsi"/>
          <w:sz w:val="22"/>
          <w:szCs w:val="22"/>
        </w:rPr>
        <w:t xml:space="preserve"> WWF </w:t>
      </w:r>
      <w:proofErr w:type="spellStart"/>
      <w:r w:rsidRPr="006E7DA5">
        <w:rPr>
          <w:rFonts w:asciiTheme="majorHAnsi" w:hAnsiTheme="majorHAnsi"/>
          <w:sz w:val="22"/>
          <w:szCs w:val="22"/>
        </w:rPr>
        <w:t>România</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scopul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elaborării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foii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parcurs</w:t>
      </w:r>
      <w:proofErr w:type="spellEnd"/>
      <w:r>
        <w:rPr>
          <w:rFonts w:asciiTheme="majorHAnsi" w:hAnsiTheme="majorHAnsi"/>
          <w:sz w:val="22"/>
          <w:szCs w:val="22"/>
        </w:rPr>
        <w:t>.</w:t>
      </w:r>
    </w:p>
    <w:p w14:paraId="79EC0256" w14:textId="5BCDC046"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participarea</w:t>
      </w:r>
      <w:proofErr w:type="spellEnd"/>
      <w:proofErr w:type="gramEnd"/>
      <w:r w:rsidRPr="006E7DA5">
        <w:rPr>
          <w:rFonts w:asciiTheme="majorHAnsi" w:hAnsiTheme="majorHAnsi"/>
          <w:sz w:val="22"/>
          <w:szCs w:val="22"/>
        </w:rPr>
        <w:t xml:space="preserve"> la </w:t>
      </w:r>
      <w:proofErr w:type="spellStart"/>
      <w:r w:rsidRPr="006E7DA5">
        <w:rPr>
          <w:rFonts w:asciiTheme="majorHAnsi" w:hAnsiTheme="majorHAnsi"/>
          <w:sz w:val="22"/>
          <w:szCs w:val="22"/>
        </w:rPr>
        <w:t>discuții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clarificare</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reprezentanții</w:t>
      </w:r>
      <w:proofErr w:type="spellEnd"/>
      <w:r w:rsidRPr="006E7DA5">
        <w:rPr>
          <w:rFonts w:asciiTheme="majorHAnsi" w:hAnsiTheme="majorHAnsi"/>
          <w:sz w:val="22"/>
          <w:szCs w:val="22"/>
        </w:rPr>
        <w:t xml:space="preserve"> WWF </w:t>
      </w:r>
      <w:proofErr w:type="spellStart"/>
      <w:r w:rsidRPr="006E7DA5">
        <w:rPr>
          <w:rFonts w:asciiTheme="majorHAnsi" w:hAnsiTheme="majorHAnsi"/>
          <w:sz w:val="22"/>
          <w:szCs w:val="22"/>
        </w:rPr>
        <w:t>România</w:t>
      </w:r>
      <w:proofErr w:type="spellEnd"/>
      <w:r w:rsidRPr="006E7DA5">
        <w:rPr>
          <w:rFonts w:asciiTheme="majorHAnsi" w:hAnsiTheme="majorHAnsi"/>
          <w:sz w:val="22"/>
          <w:szCs w:val="22"/>
        </w:rPr>
        <w:t>,</w:t>
      </w:r>
      <w:r>
        <w:rPr>
          <w:rFonts w:asciiTheme="majorHAnsi" w:hAnsiTheme="majorHAnsi"/>
          <w:sz w:val="22"/>
          <w:szCs w:val="22"/>
        </w:rPr>
        <w:t xml:space="preserve"> </w:t>
      </w:r>
      <w:proofErr w:type="spellStart"/>
      <w:r>
        <w:rPr>
          <w:rFonts w:asciiTheme="majorHAnsi" w:hAnsiTheme="majorHAnsi"/>
          <w:sz w:val="22"/>
          <w:szCs w:val="22"/>
        </w:rPr>
        <w:t>în</w:t>
      </w:r>
      <w:proofErr w:type="spellEnd"/>
      <w:r>
        <w:rPr>
          <w:rFonts w:asciiTheme="majorHAnsi" w:hAnsiTheme="majorHAnsi"/>
          <w:sz w:val="22"/>
          <w:szCs w:val="22"/>
        </w:rPr>
        <w:t xml:space="preserve"> </w:t>
      </w:r>
      <w:proofErr w:type="spellStart"/>
      <w:r>
        <w:rPr>
          <w:rFonts w:asciiTheme="majorHAnsi" w:hAnsiTheme="majorHAnsi"/>
          <w:sz w:val="22"/>
          <w:szCs w:val="22"/>
        </w:rPr>
        <w:t>funcție</w:t>
      </w:r>
      <w:proofErr w:type="spellEnd"/>
      <w:r>
        <w:rPr>
          <w:rFonts w:asciiTheme="majorHAnsi" w:hAnsiTheme="majorHAnsi"/>
          <w:sz w:val="22"/>
          <w:szCs w:val="22"/>
        </w:rPr>
        <w:t xml:space="preserve"> de </w:t>
      </w:r>
      <w:proofErr w:type="spellStart"/>
      <w:r>
        <w:rPr>
          <w:rFonts w:asciiTheme="majorHAnsi" w:hAnsiTheme="majorHAnsi"/>
          <w:sz w:val="22"/>
          <w:szCs w:val="22"/>
        </w:rPr>
        <w:t>necesități</w:t>
      </w:r>
      <w:proofErr w:type="spellEnd"/>
      <w:r>
        <w:rPr>
          <w:rFonts w:asciiTheme="majorHAnsi" w:hAnsiTheme="majorHAnsi"/>
          <w:sz w:val="22"/>
          <w:szCs w:val="22"/>
        </w:rPr>
        <w:t>.</w:t>
      </w:r>
    </w:p>
    <w:p w14:paraId="6E22980C" w14:textId="31A68F76"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participarea</w:t>
      </w:r>
      <w:proofErr w:type="spellEnd"/>
      <w:proofErr w:type="gramEnd"/>
      <w:r w:rsidRPr="006E7DA5">
        <w:rPr>
          <w:rFonts w:asciiTheme="majorHAnsi" w:hAnsiTheme="majorHAnsi"/>
          <w:sz w:val="22"/>
          <w:szCs w:val="22"/>
        </w:rPr>
        <w:t xml:space="preserve"> la 2 </w:t>
      </w:r>
      <w:proofErr w:type="spellStart"/>
      <w:r w:rsidRPr="006E7DA5">
        <w:rPr>
          <w:rFonts w:asciiTheme="majorHAnsi" w:hAnsiTheme="majorHAnsi"/>
          <w:sz w:val="22"/>
          <w:szCs w:val="22"/>
        </w:rPr>
        <w:t>ateliere</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factorii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decizie</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interes</w:t>
      </w:r>
      <w:proofErr w:type="spellEnd"/>
      <w:r w:rsidRPr="006E7DA5">
        <w:rPr>
          <w:rFonts w:asciiTheme="majorHAnsi" w:hAnsiTheme="majorHAnsi"/>
          <w:sz w:val="22"/>
          <w:szCs w:val="22"/>
        </w:rPr>
        <w:t xml:space="preserve"> la </w:t>
      </w:r>
      <w:proofErr w:type="spellStart"/>
      <w:r w:rsidRPr="006E7DA5">
        <w:rPr>
          <w:rFonts w:asciiTheme="majorHAnsi" w:hAnsiTheme="majorHAnsi"/>
          <w:sz w:val="22"/>
          <w:szCs w:val="22"/>
        </w:rPr>
        <w:t>nivel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național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organizate</w:t>
      </w:r>
      <w:proofErr w:type="spellEnd"/>
      <w:r w:rsidRPr="006E7DA5">
        <w:rPr>
          <w:rFonts w:asciiTheme="majorHAnsi" w:hAnsiTheme="majorHAnsi"/>
          <w:sz w:val="22"/>
          <w:szCs w:val="22"/>
        </w:rPr>
        <w:t xml:space="preserve"> de WWF </w:t>
      </w:r>
      <w:proofErr w:type="spellStart"/>
      <w:r w:rsidRPr="006E7DA5">
        <w:rPr>
          <w:rFonts w:asciiTheme="majorHAnsi" w:hAnsiTheme="majorHAnsi"/>
          <w:sz w:val="22"/>
          <w:szCs w:val="22"/>
        </w:rPr>
        <w:t>România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ca</w:t>
      </w:r>
      <w:proofErr w:type="spellEnd"/>
      <w:r w:rsidRPr="006E7DA5">
        <w:rPr>
          <w:rFonts w:asciiTheme="majorHAnsi" w:hAnsiTheme="majorHAnsi"/>
          <w:sz w:val="22"/>
          <w:szCs w:val="22"/>
        </w:rPr>
        <w:t xml:space="preserve"> parte a </w:t>
      </w:r>
      <w:proofErr w:type="spellStart"/>
      <w:r w:rsidRPr="006E7DA5">
        <w:rPr>
          <w:rFonts w:asciiTheme="majorHAnsi" w:hAnsiTheme="majorHAnsi"/>
          <w:sz w:val="22"/>
          <w:szCs w:val="22"/>
        </w:rPr>
        <w:t>proiectului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participarea</w:t>
      </w:r>
      <w:proofErr w:type="spellEnd"/>
      <w:r w:rsidRPr="006E7DA5">
        <w:rPr>
          <w:rFonts w:asciiTheme="majorHAnsi" w:hAnsiTheme="majorHAnsi"/>
          <w:sz w:val="22"/>
          <w:szCs w:val="22"/>
        </w:rPr>
        <w:t xml:space="preserve"> la </w:t>
      </w:r>
      <w:proofErr w:type="spellStart"/>
      <w:r w:rsidRPr="006E7DA5">
        <w:rPr>
          <w:rFonts w:asciiTheme="majorHAnsi" w:hAnsiTheme="majorHAnsi"/>
          <w:sz w:val="22"/>
          <w:szCs w:val="22"/>
        </w:rPr>
        <w:t>primul</w:t>
      </w:r>
      <w:proofErr w:type="spellEnd"/>
      <w:r w:rsidRPr="006E7DA5">
        <w:rPr>
          <w:rFonts w:asciiTheme="majorHAnsi" w:hAnsiTheme="majorHAnsi"/>
          <w:sz w:val="22"/>
          <w:szCs w:val="22"/>
        </w:rPr>
        <w:t xml:space="preserve"> atelier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preconizat</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pentru</w:t>
      </w:r>
      <w:proofErr w:type="spellEnd"/>
      <w:r w:rsidRPr="006E7DA5">
        <w:rPr>
          <w:rFonts w:asciiTheme="majorHAnsi" w:hAnsiTheme="majorHAnsi"/>
          <w:sz w:val="22"/>
          <w:szCs w:val="22"/>
        </w:rPr>
        <w:t xml:space="preserve"> data de 20 </w:t>
      </w:r>
      <w:proofErr w:type="spellStart"/>
      <w:r w:rsidRPr="006E7DA5">
        <w:rPr>
          <w:rFonts w:asciiTheme="majorHAnsi" w:hAnsiTheme="majorHAnsi"/>
          <w:sz w:val="22"/>
          <w:szCs w:val="22"/>
        </w:rPr>
        <w:t>aprilie</w:t>
      </w:r>
      <w:proofErr w:type="spellEnd"/>
      <w:r w:rsidRPr="006E7DA5">
        <w:rPr>
          <w:rFonts w:asciiTheme="majorHAnsi" w:hAnsiTheme="majorHAnsi"/>
          <w:sz w:val="22"/>
          <w:szCs w:val="22"/>
        </w:rPr>
        <w:t xml:space="preserve"> 2021) </w:t>
      </w:r>
      <w:proofErr w:type="spellStart"/>
      <w:r w:rsidRPr="006E7DA5">
        <w:rPr>
          <w:rFonts w:asciiTheme="majorHAnsi" w:hAnsiTheme="majorHAnsi"/>
          <w:sz w:val="22"/>
          <w:szCs w:val="22"/>
        </w:rPr>
        <w:t>va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avea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doar</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scop</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informativ</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pentru</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familiarizarea</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contextul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proiectului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în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cadrul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celui</w:t>
      </w:r>
      <w:proofErr w:type="spellEnd"/>
      <w:r w:rsidRPr="006E7DA5">
        <w:rPr>
          <w:rFonts w:asciiTheme="majorHAnsi" w:hAnsiTheme="majorHAnsi"/>
          <w:sz w:val="22"/>
          <w:szCs w:val="22"/>
        </w:rPr>
        <w:t xml:space="preserve"> de-al </w:t>
      </w:r>
      <w:proofErr w:type="spellStart"/>
      <w:r w:rsidRPr="006E7DA5">
        <w:rPr>
          <w:rFonts w:asciiTheme="majorHAnsi" w:hAnsiTheme="majorHAnsi"/>
          <w:sz w:val="22"/>
          <w:szCs w:val="22"/>
        </w:rPr>
        <w:t>doilea</w:t>
      </w:r>
      <w:proofErr w:type="spellEnd"/>
      <w:r w:rsidRPr="006E7DA5">
        <w:rPr>
          <w:rFonts w:asciiTheme="majorHAnsi" w:hAnsiTheme="majorHAnsi"/>
          <w:sz w:val="22"/>
          <w:szCs w:val="22"/>
        </w:rPr>
        <w:t xml:space="preserve"> atelier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 xml:space="preserve"> (a </w:t>
      </w:r>
      <w:proofErr w:type="spellStart"/>
      <w:r w:rsidRPr="006E7DA5">
        <w:rPr>
          <w:rFonts w:asciiTheme="majorHAnsi" w:hAnsiTheme="majorHAnsi"/>
          <w:sz w:val="22"/>
          <w:szCs w:val="22"/>
        </w:rPr>
        <w:t>cărui</w:t>
      </w:r>
      <w:proofErr w:type="spellEnd"/>
      <w:r w:rsidRPr="006E7DA5">
        <w:rPr>
          <w:rFonts w:asciiTheme="majorHAnsi" w:hAnsiTheme="majorHAnsi"/>
          <w:sz w:val="22"/>
          <w:szCs w:val="22"/>
        </w:rPr>
        <w:t xml:space="preserve"> data </w:t>
      </w:r>
      <w:proofErr w:type="spellStart"/>
      <w:r w:rsidRPr="006E7DA5">
        <w:rPr>
          <w:rFonts w:asciiTheme="majorHAnsi" w:hAnsiTheme="majorHAnsi"/>
          <w:sz w:val="22"/>
          <w:szCs w:val="22"/>
        </w:rPr>
        <w:t>va</w:t>
      </w:r>
      <w:proofErr w:type="spellEnd"/>
      <w:r w:rsidRPr="006E7DA5">
        <w:rPr>
          <w:rFonts w:asciiTheme="majorHAnsi" w:hAnsiTheme="majorHAnsi"/>
          <w:sz w:val="22"/>
          <w:szCs w:val="22"/>
        </w:rPr>
        <w:t xml:space="preserve"> fi </w:t>
      </w:r>
      <w:proofErr w:type="spellStart"/>
      <w:r w:rsidRPr="006E7DA5">
        <w:rPr>
          <w:rFonts w:asciiTheme="majorHAnsi" w:hAnsiTheme="majorHAnsi"/>
          <w:sz w:val="22"/>
          <w:szCs w:val="22"/>
        </w:rPr>
        <w:t>stabilită</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comun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acord</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consultantul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în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funcție</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calendarul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proiectului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consultantul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va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coordona</w:t>
      </w:r>
      <w:proofErr w:type="spellEnd"/>
      <w:r w:rsidRPr="006E7DA5">
        <w:rPr>
          <w:rFonts w:asciiTheme="majorHAnsi" w:hAnsiTheme="majorHAnsi"/>
          <w:sz w:val="22"/>
          <w:szCs w:val="22"/>
        </w:rPr>
        <w:t xml:space="preserve"> o </w:t>
      </w:r>
      <w:proofErr w:type="spellStart"/>
      <w:r w:rsidRPr="006E7DA5">
        <w:rPr>
          <w:rFonts w:asciiTheme="majorHAnsi" w:hAnsiTheme="majorHAnsi"/>
          <w:sz w:val="22"/>
          <w:szCs w:val="22"/>
        </w:rPr>
        <w:t>sesiune</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privind</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foaia</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parcurs</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conținând</w:t>
      </w:r>
      <w:proofErr w:type="spellEnd"/>
      <w:r w:rsidRPr="006E7DA5">
        <w:rPr>
          <w:rFonts w:asciiTheme="majorHAnsi" w:hAnsiTheme="majorHAnsi"/>
          <w:sz w:val="22"/>
          <w:szCs w:val="22"/>
        </w:rPr>
        <w:t xml:space="preserve"> o </w:t>
      </w:r>
      <w:proofErr w:type="spellStart"/>
      <w:r w:rsidRPr="006E7DA5">
        <w:rPr>
          <w:rFonts w:asciiTheme="majorHAnsi" w:hAnsiTheme="majorHAnsi"/>
          <w:sz w:val="22"/>
          <w:szCs w:val="22"/>
        </w:rPr>
        <w:t>prezentare</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facilitarea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dezbaterii</w:t>
      </w:r>
      <w:proofErr w:type="spellEnd"/>
      <w:r w:rsidRPr="006E7DA5">
        <w:rPr>
          <w:rFonts w:asciiTheme="majorHAnsi" w:hAnsiTheme="majorHAnsi"/>
          <w:sz w:val="22"/>
          <w:szCs w:val="22"/>
        </w:rPr>
        <w:t xml:space="preserve"> cu </w:t>
      </w:r>
      <w:proofErr w:type="spellStart"/>
      <w:r w:rsidRPr="006E7DA5">
        <w:rPr>
          <w:rFonts w:asciiTheme="majorHAnsi" w:hAnsiTheme="majorHAnsi"/>
          <w:sz w:val="22"/>
          <w:szCs w:val="22"/>
        </w:rPr>
        <w:t>participanții</w:t>
      </w:r>
      <w:proofErr w:type="spellEnd"/>
      <w:r>
        <w:rPr>
          <w:rFonts w:asciiTheme="majorHAnsi" w:hAnsiTheme="majorHAnsi"/>
          <w:sz w:val="22"/>
          <w:szCs w:val="22"/>
        </w:rPr>
        <w:t>.</w:t>
      </w:r>
    </w:p>
    <w:p w14:paraId="402FF979" w14:textId="77777777"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elaborarea</w:t>
      </w:r>
      <w:proofErr w:type="spellEnd"/>
      <w:proofErr w:type="gramEnd"/>
      <w:r w:rsidRPr="006E7DA5">
        <w:rPr>
          <w:rFonts w:asciiTheme="majorHAnsi" w:hAnsiTheme="majorHAnsi"/>
          <w:sz w:val="22"/>
          <w:szCs w:val="22"/>
        </w:rPr>
        <w:t xml:space="preserve"> </w:t>
      </w:r>
      <w:proofErr w:type="spellStart"/>
      <w:r w:rsidRPr="006E7DA5">
        <w:rPr>
          <w:rFonts w:asciiTheme="majorHAnsi" w:hAnsiTheme="majorHAnsi"/>
          <w:sz w:val="22"/>
          <w:szCs w:val="22"/>
        </w:rPr>
        <w:t>primului</w:t>
      </w:r>
      <w:proofErr w:type="spellEnd"/>
      <w:r w:rsidRPr="006E7DA5">
        <w:rPr>
          <w:rFonts w:asciiTheme="majorHAnsi" w:hAnsiTheme="majorHAnsi"/>
          <w:sz w:val="22"/>
          <w:szCs w:val="22"/>
        </w:rPr>
        <w:t xml:space="preserve"> draft al </w:t>
      </w:r>
      <w:proofErr w:type="spellStart"/>
      <w:r w:rsidRPr="006E7DA5">
        <w:rPr>
          <w:rFonts w:asciiTheme="majorHAnsi" w:hAnsiTheme="majorHAnsi"/>
          <w:sz w:val="22"/>
          <w:szCs w:val="22"/>
        </w:rPr>
        <w:t>foii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parcurs</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prezentarea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dezbaterea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acesteia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în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cadrul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celui</w:t>
      </w:r>
      <w:proofErr w:type="spellEnd"/>
      <w:r w:rsidRPr="006E7DA5">
        <w:rPr>
          <w:rFonts w:asciiTheme="majorHAnsi" w:hAnsiTheme="majorHAnsi"/>
          <w:sz w:val="22"/>
          <w:szCs w:val="22"/>
        </w:rPr>
        <w:t xml:space="preserve"> de-al </w:t>
      </w:r>
      <w:proofErr w:type="spellStart"/>
      <w:r w:rsidRPr="006E7DA5">
        <w:rPr>
          <w:rFonts w:asciiTheme="majorHAnsi" w:hAnsiTheme="majorHAnsi"/>
          <w:sz w:val="22"/>
          <w:szCs w:val="22"/>
        </w:rPr>
        <w:t>doilea</w:t>
      </w:r>
      <w:proofErr w:type="spellEnd"/>
      <w:r w:rsidRPr="006E7DA5">
        <w:rPr>
          <w:rFonts w:asciiTheme="majorHAnsi" w:hAnsiTheme="majorHAnsi"/>
          <w:sz w:val="22"/>
          <w:szCs w:val="22"/>
        </w:rPr>
        <w:t xml:space="preserve"> atelier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w:t>
      </w:r>
    </w:p>
    <w:p w14:paraId="0B826D34" w14:textId="77777777"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elaborarea</w:t>
      </w:r>
      <w:proofErr w:type="spellEnd"/>
      <w:proofErr w:type="gramEnd"/>
      <w:r w:rsidRPr="006E7DA5">
        <w:rPr>
          <w:rFonts w:asciiTheme="majorHAnsi" w:hAnsiTheme="majorHAnsi"/>
          <w:sz w:val="22"/>
          <w:szCs w:val="22"/>
        </w:rPr>
        <w:t xml:space="preserve"> </w:t>
      </w:r>
      <w:proofErr w:type="spellStart"/>
      <w:r w:rsidRPr="006E7DA5">
        <w:rPr>
          <w:rFonts w:asciiTheme="majorHAnsi" w:hAnsiTheme="majorHAnsi"/>
          <w:sz w:val="22"/>
          <w:szCs w:val="22"/>
        </w:rPr>
        <w:t>raportului</w:t>
      </w:r>
      <w:proofErr w:type="spellEnd"/>
      <w:r w:rsidRPr="006E7DA5">
        <w:rPr>
          <w:rFonts w:asciiTheme="majorHAnsi" w:hAnsiTheme="majorHAnsi"/>
          <w:sz w:val="22"/>
          <w:szCs w:val="22"/>
        </w:rPr>
        <w:t>/</w:t>
      </w:r>
      <w:proofErr w:type="spellStart"/>
      <w:r w:rsidRPr="006E7DA5">
        <w:rPr>
          <w:rFonts w:asciiTheme="majorHAnsi" w:hAnsiTheme="majorHAnsi"/>
          <w:sz w:val="22"/>
          <w:szCs w:val="22"/>
        </w:rPr>
        <w:t>minutei</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pentru</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sesiunea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organizată</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în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cadrul</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celui</w:t>
      </w:r>
      <w:proofErr w:type="spellEnd"/>
      <w:r w:rsidRPr="006E7DA5">
        <w:rPr>
          <w:rFonts w:asciiTheme="majorHAnsi" w:hAnsiTheme="majorHAnsi"/>
          <w:sz w:val="22"/>
          <w:szCs w:val="22"/>
        </w:rPr>
        <w:t xml:space="preserve"> de-al </w:t>
      </w:r>
      <w:proofErr w:type="spellStart"/>
      <w:r w:rsidRPr="006E7DA5">
        <w:rPr>
          <w:rFonts w:asciiTheme="majorHAnsi" w:hAnsiTheme="majorHAnsi"/>
          <w:sz w:val="22"/>
          <w:szCs w:val="22"/>
        </w:rPr>
        <w:t>doilea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altelier</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w:t>
      </w:r>
    </w:p>
    <w:p w14:paraId="25A419FE" w14:textId="77777777" w:rsidR="006E7DA5" w:rsidRPr="006E7DA5" w:rsidRDefault="006E7DA5" w:rsidP="006E7DA5">
      <w:pPr>
        <w:pStyle w:val="ListParagraph"/>
        <w:numPr>
          <w:ilvl w:val="1"/>
          <w:numId w:val="42"/>
        </w:numPr>
        <w:spacing w:before="120" w:after="120" w:line="240" w:lineRule="auto"/>
        <w:ind w:left="357" w:hanging="357"/>
        <w:contextualSpacing w:val="0"/>
        <w:jc w:val="both"/>
        <w:rPr>
          <w:rFonts w:asciiTheme="majorHAnsi" w:hAnsiTheme="majorHAnsi"/>
          <w:sz w:val="22"/>
          <w:szCs w:val="22"/>
        </w:rPr>
      </w:pPr>
      <w:proofErr w:type="spellStart"/>
      <w:proofErr w:type="gramStart"/>
      <w:r w:rsidRPr="006E7DA5">
        <w:rPr>
          <w:rFonts w:asciiTheme="majorHAnsi" w:hAnsiTheme="majorHAnsi"/>
          <w:sz w:val="22"/>
          <w:szCs w:val="22"/>
        </w:rPr>
        <w:t>integrarea</w:t>
      </w:r>
      <w:proofErr w:type="spellEnd"/>
      <w:proofErr w:type="gramEnd"/>
      <w:r w:rsidRPr="006E7DA5">
        <w:rPr>
          <w:rFonts w:asciiTheme="majorHAnsi" w:hAnsiTheme="majorHAnsi"/>
          <w:sz w:val="22"/>
          <w:szCs w:val="22"/>
        </w:rPr>
        <w:t xml:space="preserve"> </w:t>
      </w:r>
      <w:proofErr w:type="spellStart"/>
      <w:r w:rsidRPr="006E7DA5">
        <w:rPr>
          <w:rFonts w:asciiTheme="majorHAnsi" w:hAnsiTheme="majorHAnsi"/>
          <w:sz w:val="22"/>
          <w:szCs w:val="22"/>
        </w:rPr>
        <w:t>în</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versiunea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finală</w:t>
      </w:r>
      <w:proofErr w:type="spellEnd"/>
      <w:r w:rsidRPr="006E7DA5">
        <w:rPr>
          <w:rFonts w:asciiTheme="majorHAnsi" w:hAnsiTheme="majorHAnsi"/>
          <w:sz w:val="22"/>
          <w:szCs w:val="22"/>
        </w:rPr>
        <w:t xml:space="preserve"> a </w:t>
      </w:r>
      <w:proofErr w:type="spellStart"/>
      <w:r w:rsidRPr="006E7DA5">
        <w:rPr>
          <w:rFonts w:asciiTheme="majorHAnsi" w:hAnsiTheme="majorHAnsi"/>
          <w:sz w:val="22"/>
          <w:szCs w:val="22"/>
        </w:rPr>
        <w:t>foii</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parcurs</w:t>
      </w:r>
      <w:proofErr w:type="spellEnd"/>
      <w:r w:rsidRPr="006E7DA5">
        <w:rPr>
          <w:rFonts w:asciiTheme="majorHAnsi" w:hAnsiTheme="majorHAnsi"/>
          <w:sz w:val="22"/>
          <w:szCs w:val="22"/>
        </w:rPr>
        <w:t xml:space="preserve"> a </w:t>
      </w:r>
      <w:proofErr w:type="spellStart"/>
      <w:r w:rsidRPr="006E7DA5">
        <w:rPr>
          <w:rFonts w:asciiTheme="majorHAnsi" w:hAnsiTheme="majorHAnsi"/>
          <w:sz w:val="22"/>
          <w:szCs w:val="22"/>
        </w:rPr>
        <w:t>observațiilor</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primite</w:t>
      </w:r>
      <w:proofErr w:type="spellEnd"/>
      <w:r w:rsidRPr="006E7DA5">
        <w:rPr>
          <w:rFonts w:asciiTheme="majorHAnsi" w:hAnsiTheme="majorHAnsi"/>
          <w:sz w:val="22"/>
          <w:szCs w:val="22"/>
        </w:rPr>
        <w:t xml:space="preserve"> de la </w:t>
      </w:r>
      <w:proofErr w:type="spellStart"/>
      <w:r w:rsidRPr="006E7DA5">
        <w:rPr>
          <w:rFonts w:asciiTheme="majorHAnsi" w:hAnsiTheme="majorHAnsi"/>
          <w:sz w:val="22"/>
          <w:szCs w:val="22"/>
        </w:rPr>
        <w:t>reprezentanții</w:t>
      </w:r>
      <w:proofErr w:type="spellEnd"/>
      <w:r w:rsidRPr="006E7DA5">
        <w:rPr>
          <w:rFonts w:asciiTheme="majorHAnsi" w:hAnsiTheme="majorHAnsi"/>
          <w:sz w:val="22"/>
          <w:szCs w:val="22"/>
        </w:rPr>
        <w:t xml:space="preserve"> WWF </w:t>
      </w:r>
      <w:proofErr w:type="spellStart"/>
      <w:r w:rsidRPr="006E7DA5">
        <w:rPr>
          <w:rFonts w:asciiTheme="majorHAnsi" w:hAnsiTheme="majorHAnsi"/>
          <w:sz w:val="22"/>
          <w:szCs w:val="22"/>
        </w:rPr>
        <w:t>România</w:t>
      </w:r>
      <w:proofErr w:type="spellEnd"/>
      <w:r w:rsidRPr="006E7DA5">
        <w:rPr>
          <w:rFonts w:asciiTheme="majorHAnsi" w:hAnsiTheme="majorHAnsi"/>
          <w:sz w:val="22"/>
          <w:szCs w:val="22"/>
        </w:rPr>
        <w:t xml:space="preserve"> </w:t>
      </w:r>
      <w:proofErr w:type="spellStart"/>
      <w:r w:rsidRPr="006E7DA5">
        <w:rPr>
          <w:rFonts w:asciiTheme="majorHAnsi" w:hAnsiTheme="majorHAnsi"/>
          <w:sz w:val="22"/>
          <w:szCs w:val="22"/>
        </w:rPr>
        <w:t>și</w:t>
      </w:r>
      <w:proofErr w:type="spellEnd"/>
      <w:r w:rsidRPr="006E7DA5">
        <w:rPr>
          <w:rFonts w:asciiTheme="majorHAnsi" w:hAnsiTheme="majorHAnsi"/>
          <w:sz w:val="22"/>
          <w:szCs w:val="22"/>
        </w:rPr>
        <w:t xml:space="preserve"> de la </w:t>
      </w:r>
      <w:proofErr w:type="spellStart"/>
      <w:r w:rsidRPr="006E7DA5">
        <w:rPr>
          <w:rFonts w:asciiTheme="majorHAnsi" w:hAnsiTheme="majorHAnsi"/>
          <w:sz w:val="22"/>
          <w:szCs w:val="22"/>
        </w:rPr>
        <w:t>participanții</w:t>
      </w:r>
      <w:proofErr w:type="spellEnd"/>
      <w:r w:rsidRPr="006E7DA5">
        <w:rPr>
          <w:rFonts w:asciiTheme="majorHAnsi" w:hAnsiTheme="majorHAnsi"/>
          <w:sz w:val="22"/>
          <w:szCs w:val="22"/>
        </w:rPr>
        <w:t xml:space="preserve"> la </w:t>
      </w:r>
      <w:proofErr w:type="spellStart"/>
      <w:r w:rsidRPr="006E7DA5">
        <w:rPr>
          <w:rFonts w:asciiTheme="majorHAnsi" w:hAnsiTheme="majorHAnsi"/>
          <w:sz w:val="22"/>
          <w:szCs w:val="22"/>
        </w:rPr>
        <w:t>atelierele</w:t>
      </w:r>
      <w:proofErr w:type="spellEnd"/>
      <w:r w:rsidRPr="006E7DA5">
        <w:rPr>
          <w:rFonts w:asciiTheme="majorHAnsi" w:hAnsiTheme="majorHAnsi"/>
          <w:sz w:val="22"/>
          <w:szCs w:val="22"/>
        </w:rPr>
        <w:t xml:space="preserve"> de </w:t>
      </w:r>
      <w:proofErr w:type="spellStart"/>
      <w:r w:rsidRPr="006E7DA5">
        <w:rPr>
          <w:rFonts w:asciiTheme="majorHAnsi" w:hAnsiTheme="majorHAnsi"/>
          <w:sz w:val="22"/>
          <w:szCs w:val="22"/>
        </w:rPr>
        <w:t>lucru</w:t>
      </w:r>
      <w:proofErr w:type="spellEnd"/>
      <w:r w:rsidRPr="006E7DA5">
        <w:rPr>
          <w:rFonts w:asciiTheme="majorHAnsi" w:hAnsiTheme="majorHAnsi"/>
          <w:sz w:val="22"/>
          <w:szCs w:val="22"/>
        </w:rPr>
        <w:t>.</w:t>
      </w:r>
    </w:p>
    <w:p w14:paraId="3A0EF35F" w14:textId="77777777" w:rsidR="00E66863" w:rsidRPr="002F5364" w:rsidRDefault="00E66863" w:rsidP="00905534">
      <w:pPr>
        <w:spacing w:before="120" w:after="120"/>
        <w:jc w:val="both"/>
        <w:rPr>
          <w:rFonts w:asciiTheme="majorHAnsi" w:eastAsia="Cambria" w:hAnsiTheme="majorHAnsi" w:cs="Arial"/>
          <w:b/>
          <w:color w:val="000000" w:themeColor="text1"/>
          <w:lang w:val="ro-RO"/>
        </w:rPr>
      </w:pPr>
      <w:r w:rsidRPr="002F5364">
        <w:rPr>
          <w:rFonts w:asciiTheme="majorHAnsi" w:eastAsia="Cambria" w:hAnsiTheme="majorHAnsi" w:cs="Arial"/>
          <w:b/>
          <w:color w:val="000000" w:themeColor="text1"/>
          <w:lang w:val="ro-RO"/>
        </w:rPr>
        <w:t>Rezultate așteptate:</w:t>
      </w:r>
    </w:p>
    <w:p w14:paraId="14523668" w14:textId="77777777" w:rsidR="00BA0B12" w:rsidRDefault="00C849E0" w:rsidP="00905534">
      <w:pPr>
        <w:spacing w:before="120" w:after="120" w:line="240" w:lineRule="auto"/>
        <w:jc w:val="both"/>
        <w:rPr>
          <w:rFonts w:asciiTheme="majorHAnsi" w:hAnsiTheme="majorHAnsi"/>
          <w:noProof/>
          <w:color w:val="auto"/>
        </w:rPr>
      </w:pPr>
      <w:r w:rsidRPr="00C849E0">
        <w:rPr>
          <w:rFonts w:asciiTheme="majorHAnsi" w:hAnsiTheme="majorHAnsi"/>
          <w:noProof/>
          <w:color w:val="auto"/>
        </w:rPr>
        <w:t>Livrabilele acestui serviciu su</w:t>
      </w:r>
      <w:r w:rsidR="00F9712E">
        <w:rPr>
          <w:rFonts w:asciiTheme="majorHAnsi" w:hAnsiTheme="majorHAnsi"/>
          <w:noProof/>
          <w:color w:val="auto"/>
        </w:rPr>
        <w:t xml:space="preserve">nt reprezentate de: </w:t>
      </w:r>
    </w:p>
    <w:p w14:paraId="5B46D3CF" w14:textId="77777777" w:rsidR="006E7DA5" w:rsidRDefault="006E7DA5" w:rsidP="00BA0B12">
      <w:pPr>
        <w:pStyle w:val="ListParagraph"/>
        <w:numPr>
          <w:ilvl w:val="1"/>
          <w:numId w:val="42"/>
        </w:numPr>
        <w:spacing w:before="120" w:after="120" w:line="240" w:lineRule="auto"/>
        <w:jc w:val="both"/>
        <w:rPr>
          <w:rFonts w:asciiTheme="majorHAnsi" w:hAnsiTheme="majorHAnsi"/>
          <w:sz w:val="22"/>
          <w:szCs w:val="22"/>
        </w:rPr>
      </w:pPr>
      <w:r>
        <w:rPr>
          <w:rFonts w:asciiTheme="majorHAnsi" w:hAnsiTheme="majorHAnsi"/>
          <w:noProof/>
          <w:sz w:val="22"/>
          <w:szCs w:val="22"/>
        </w:rPr>
        <w:t>Prima versiune (draft) a foii de parcurs (roadmap);</w:t>
      </w:r>
    </w:p>
    <w:p w14:paraId="7AA1D6B8" w14:textId="77777777" w:rsidR="00BA0B12" w:rsidRPr="00BA0B12" w:rsidRDefault="00BA0B12" w:rsidP="00BA0B12">
      <w:pPr>
        <w:pStyle w:val="ListParagraph"/>
        <w:numPr>
          <w:ilvl w:val="1"/>
          <w:numId w:val="42"/>
        </w:numPr>
        <w:spacing w:before="120" w:after="120" w:line="240" w:lineRule="auto"/>
        <w:jc w:val="both"/>
        <w:rPr>
          <w:rFonts w:asciiTheme="majorHAnsi" w:hAnsiTheme="majorHAnsi"/>
          <w:sz w:val="22"/>
          <w:szCs w:val="22"/>
        </w:rPr>
      </w:pPr>
      <w:r w:rsidRPr="00BA0B12">
        <w:rPr>
          <w:rFonts w:asciiTheme="majorHAnsi" w:hAnsiTheme="majorHAnsi"/>
          <w:noProof/>
          <w:sz w:val="22"/>
          <w:szCs w:val="22"/>
        </w:rPr>
        <w:t>Raport/minută aferent sesiunii organizată de consultant în cadrul celui de-al doilea atelier de lucru;</w:t>
      </w:r>
    </w:p>
    <w:p w14:paraId="2DB75013" w14:textId="77777777" w:rsidR="00BA0B12" w:rsidRPr="00BA0B12" w:rsidRDefault="00BA0B12" w:rsidP="00BA0B12">
      <w:pPr>
        <w:pStyle w:val="ListParagraph"/>
        <w:numPr>
          <w:ilvl w:val="1"/>
          <w:numId w:val="42"/>
        </w:numPr>
        <w:spacing w:before="120" w:after="120" w:line="240" w:lineRule="auto"/>
        <w:jc w:val="both"/>
        <w:rPr>
          <w:rFonts w:asciiTheme="majorHAnsi" w:hAnsiTheme="majorHAnsi"/>
          <w:sz w:val="22"/>
          <w:szCs w:val="22"/>
        </w:rPr>
      </w:pPr>
      <w:r w:rsidRPr="00BA0B12">
        <w:rPr>
          <w:rFonts w:asciiTheme="majorHAnsi" w:hAnsiTheme="majorHAnsi"/>
          <w:noProof/>
          <w:sz w:val="22"/>
          <w:szCs w:val="22"/>
        </w:rPr>
        <w:t>Foaie de parcurs (roadmap</w:t>
      </w:r>
      <w:r w:rsidRPr="00BA0B12">
        <w:rPr>
          <w:rFonts w:asciiTheme="majorHAnsi" w:hAnsiTheme="majorHAnsi"/>
          <w:sz w:val="22"/>
          <w:szCs w:val="22"/>
        </w:rPr>
        <w:t xml:space="preserve">). </w:t>
      </w:r>
    </w:p>
    <w:p w14:paraId="24E2EDB3" w14:textId="77777777" w:rsidR="00905534" w:rsidRPr="00905534" w:rsidRDefault="00905534" w:rsidP="00905534">
      <w:pPr>
        <w:spacing w:before="120" w:after="120" w:line="240" w:lineRule="auto"/>
        <w:jc w:val="both"/>
        <w:rPr>
          <w:rFonts w:asciiTheme="majorHAnsi" w:hAnsiTheme="majorHAnsi"/>
          <w:color w:val="auto"/>
          <w:sz w:val="16"/>
          <w:szCs w:val="16"/>
        </w:rPr>
      </w:pPr>
    </w:p>
    <w:p w14:paraId="58182210" w14:textId="6CD6806E" w:rsidR="00E66863" w:rsidRPr="002F31BA" w:rsidRDefault="00E66863" w:rsidP="00905534">
      <w:pPr>
        <w:spacing w:before="120" w:after="120" w:line="259" w:lineRule="auto"/>
        <w:jc w:val="both"/>
        <w:rPr>
          <w:rFonts w:asciiTheme="majorHAnsi" w:hAnsiTheme="majorHAnsi" w:cs="Arial"/>
          <w:color w:val="auto"/>
          <w:lang w:val="ro-RO"/>
        </w:rPr>
      </w:pPr>
      <w:r w:rsidRPr="002F31BA">
        <w:rPr>
          <w:rFonts w:asciiTheme="majorHAnsi" w:hAnsiTheme="majorHAnsi" w:cs="Arial"/>
          <w:b/>
          <w:color w:val="auto"/>
          <w:lang w:val="ro-RO"/>
        </w:rPr>
        <w:lastRenderedPageBreak/>
        <w:t>Valoarea contractului fără TVA</w:t>
      </w:r>
      <w:r w:rsidRPr="002F31BA">
        <w:rPr>
          <w:rFonts w:asciiTheme="majorHAnsi" w:hAnsiTheme="majorHAnsi" w:cs="Arial"/>
          <w:color w:val="auto"/>
          <w:lang w:val="ro-RO"/>
        </w:rPr>
        <w:t xml:space="preserve">: </w:t>
      </w:r>
      <w:r w:rsidR="00C849E0" w:rsidRPr="002F31BA">
        <w:rPr>
          <w:rFonts w:asciiTheme="majorHAnsi" w:hAnsiTheme="majorHAnsi"/>
          <w:color w:val="auto"/>
        </w:rPr>
        <w:t>41.057,14</w:t>
      </w:r>
      <w:r w:rsidRPr="002F31BA">
        <w:rPr>
          <w:rFonts w:asciiTheme="majorHAnsi" w:hAnsiTheme="majorHAnsi"/>
          <w:color w:val="auto"/>
        </w:rPr>
        <w:t xml:space="preserve"> </w:t>
      </w:r>
      <w:r w:rsidRPr="002F31BA">
        <w:rPr>
          <w:rFonts w:asciiTheme="majorHAnsi" w:hAnsiTheme="majorHAnsi" w:cs="Arial"/>
          <w:color w:val="auto"/>
          <w:lang w:val="ro-RO"/>
        </w:rPr>
        <w:t xml:space="preserve">lei, reprezentând </w:t>
      </w:r>
      <w:r w:rsidR="00C849E0" w:rsidRPr="002F31BA">
        <w:rPr>
          <w:rFonts w:asciiTheme="majorHAnsi" w:hAnsiTheme="majorHAnsi" w:cs="Arial"/>
          <w:bCs/>
          <w:color w:val="auto"/>
          <w:lang w:val="ro-RO" w:bidi="en-US"/>
        </w:rPr>
        <w:t>8</w:t>
      </w:r>
      <w:r w:rsidR="00E244C6" w:rsidRPr="002F31BA">
        <w:rPr>
          <w:rFonts w:asciiTheme="majorHAnsi" w:hAnsiTheme="majorHAnsi" w:cs="Arial"/>
          <w:bCs/>
          <w:color w:val="auto"/>
          <w:lang w:val="ro-RO" w:bidi="en-US"/>
        </w:rPr>
        <w:t>.</w:t>
      </w:r>
      <w:r w:rsidR="00C849E0" w:rsidRPr="002F31BA">
        <w:rPr>
          <w:rFonts w:asciiTheme="majorHAnsi" w:hAnsiTheme="majorHAnsi" w:cs="Arial"/>
          <w:bCs/>
          <w:color w:val="auto"/>
          <w:lang w:val="ro-RO" w:bidi="en-US"/>
        </w:rPr>
        <w:t>403,36</w:t>
      </w:r>
      <w:r w:rsidRPr="002F31BA">
        <w:rPr>
          <w:rFonts w:asciiTheme="majorHAnsi" w:hAnsiTheme="majorHAnsi" w:cs="Arial"/>
          <w:b/>
          <w:bCs/>
          <w:color w:val="auto"/>
          <w:lang w:val="ro-RO" w:bidi="en-US"/>
        </w:rPr>
        <w:t xml:space="preserve"> </w:t>
      </w:r>
      <w:r w:rsidRPr="002F31BA">
        <w:rPr>
          <w:rFonts w:asciiTheme="majorHAnsi" w:hAnsiTheme="majorHAnsi" w:cs="Arial"/>
          <w:color w:val="auto"/>
          <w:lang w:val="ro-RO"/>
        </w:rPr>
        <w:t xml:space="preserve">Euro fără TVA la curs Euro 1 Euro = </w:t>
      </w:r>
      <w:r w:rsidR="00E244C6" w:rsidRPr="002F31BA">
        <w:rPr>
          <w:rFonts w:asciiTheme="majorHAnsi" w:hAnsiTheme="majorHAnsi"/>
          <w:color w:val="auto"/>
        </w:rPr>
        <w:t>4,</w:t>
      </w:r>
      <w:r w:rsidR="00C849E0" w:rsidRPr="002F31BA">
        <w:rPr>
          <w:rFonts w:asciiTheme="majorHAnsi" w:hAnsiTheme="majorHAnsi"/>
          <w:color w:val="auto"/>
        </w:rPr>
        <w:t>8858</w:t>
      </w:r>
      <w:r w:rsidRPr="002F31BA">
        <w:rPr>
          <w:rFonts w:asciiTheme="majorHAnsi" w:hAnsiTheme="majorHAnsi"/>
          <w:color w:val="auto"/>
        </w:rPr>
        <w:t xml:space="preserve"> </w:t>
      </w:r>
      <w:r w:rsidRPr="002F31BA">
        <w:rPr>
          <w:rFonts w:asciiTheme="majorHAnsi" w:hAnsiTheme="majorHAnsi" w:cs="Arial"/>
          <w:color w:val="auto"/>
          <w:lang w:val="ro-RO"/>
        </w:rPr>
        <w:t xml:space="preserve">lei, din data </w:t>
      </w:r>
      <w:r w:rsidR="00C849E0" w:rsidRPr="002F31BA">
        <w:rPr>
          <w:rFonts w:asciiTheme="majorHAnsi" w:hAnsiTheme="majorHAnsi"/>
          <w:color w:val="auto"/>
        </w:rPr>
        <w:t xml:space="preserve">19 </w:t>
      </w:r>
      <w:r w:rsidR="00C849E0" w:rsidRPr="002F31BA">
        <w:rPr>
          <w:rFonts w:asciiTheme="majorHAnsi" w:hAnsiTheme="majorHAnsi"/>
          <w:noProof/>
          <w:color w:val="auto"/>
        </w:rPr>
        <w:t xml:space="preserve">martie </w:t>
      </w:r>
      <w:r w:rsidR="00C849E0" w:rsidRPr="002F31BA">
        <w:rPr>
          <w:rFonts w:asciiTheme="majorHAnsi" w:hAnsiTheme="majorHAnsi"/>
          <w:color w:val="auto"/>
        </w:rPr>
        <w:t>2021</w:t>
      </w:r>
      <w:r w:rsidRPr="002F31BA">
        <w:rPr>
          <w:rFonts w:asciiTheme="majorHAnsi" w:hAnsiTheme="majorHAnsi" w:cs="Arial"/>
          <w:color w:val="auto"/>
          <w:lang w:val="ro-RO"/>
        </w:rPr>
        <w:t xml:space="preserve">. </w:t>
      </w:r>
    </w:p>
    <w:p w14:paraId="30DFB228" w14:textId="77777777" w:rsidR="00E66863" w:rsidRPr="002F5364" w:rsidRDefault="00E66863" w:rsidP="00E66863">
      <w:pPr>
        <w:autoSpaceDE w:val="0"/>
        <w:autoSpaceDN w:val="0"/>
        <w:adjustRightInd w:val="0"/>
        <w:rPr>
          <w:rFonts w:asciiTheme="majorHAnsi" w:hAnsiTheme="majorHAnsi" w:cs="Arial"/>
          <w:b/>
          <w:bCs/>
          <w:color w:val="000000" w:themeColor="text1"/>
          <w:lang w:val="it-IT"/>
        </w:rPr>
      </w:pPr>
      <w:r w:rsidRPr="002F5364">
        <w:rPr>
          <w:rFonts w:asciiTheme="majorHAnsi" w:hAnsiTheme="majorHAnsi" w:cs="Arial"/>
          <w:b/>
          <w:color w:val="000000" w:themeColor="text1"/>
          <w:lang w:val="ro-RO"/>
        </w:rPr>
        <w:t>Procedura aplicată:</w:t>
      </w:r>
      <w:r w:rsidRPr="002F5364">
        <w:rPr>
          <w:rFonts w:asciiTheme="majorHAnsi" w:hAnsiTheme="majorHAnsi" w:cs="Arial"/>
          <w:color w:val="000000" w:themeColor="text1"/>
          <w:lang w:val="ro-RO"/>
        </w:rPr>
        <w:t xml:space="preserve"> </w:t>
      </w:r>
      <w:r w:rsidRPr="00851D8D">
        <w:rPr>
          <w:rFonts w:asciiTheme="majorHAnsi" w:hAnsiTheme="majorHAnsi" w:cs="Arial"/>
          <w:color w:val="000000" w:themeColor="text1"/>
          <w:lang w:val="ro-RO"/>
        </w:rPr>
        <w:t>achiziție competitivă simplificată</w:t>
      </w:r>
      <w:r w:rsidRPr="002F5364">
        <w:rPr>
          <w:rFonts w:asciiTheme="majorHAnsi" w:hAnsiTheme="majorHAnsi" w:cs="Arial"/>
          <w:b/>
          <w:color w:val="000000" w:themeColor="text1"/>
          <w:lang w:val="ro-RO"/>
        </w:rPr>
        <w:t xml:space="preserve"> </w:t>
      </w:r>
    </w:p>
    <w:p w14:paraId="10C27A0E" w14:textId="77777777" w:rsidR="00E66863" w:rsidRPr="002F5364" w:rsidRDefault="00E66863" w:rsidP="00E66863">
      <w:pPr>
        <w:spacing w:after="160" w:line="259" w:lineRule="auto"/>
        <w:jc w:val="both"/>
        <w:rPr>
          <w:rFonts w:asciiTheme="majorHAnsi" w:hAnsiTheme="majorHAnsi" w:cs="Arial"/>
          <w:b/>
          <w:bCs/>
          <w:color w:val="000000" w:themeColor="text1"/>
          <w:lang w:val="it-IT"/>
        </w:rPr>
      </w:pPr>
      <w:r w:rsidRPr="002F5364">
        <w:rPr>
          <w:rFonts w:asciiTheme="majorHAnsi" w:hAnsiTheme="majorHAnsi" w:cs="Arial"/>
          <w:b/>
          <w:color w:val="000000" w:themeColor="text1"/>
          <w:lang w:val="ro-RO"/>
        </w:rPr>
        <w:t>Legislaţia aplicabilă</w:t>
      </w:r>
      <w:r w:rsidRPr="002F5364">
        <w:rPr>
          <w:rFonts w:asciiTheme="majorHAnsi" w:hAnsiTheme="majorHAnsi" w:cs="Arial"/>
          <w:color w:val="000000" w:themeColor="text1"/>
          <w:lang w:val="ro-RO"/>
        </w:rPr>
        <w:t>: Cerințele impuse de manualul de implementare al proiectului.</w:t>
      </w:r>
    </w:p>
    <w:p w14:paraId="0FD1368B"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b/>
          <w:color w:val="000000" w:themeColor="text1"/>
          <w:lang w:val="ro-RO"/>
        </w:rPr>
        <w:t>Criteriul de atribuire</w:t>
      </w:r>
      <w:r w:rsidRPr="002F5364">
        <w:rPr>
          <w:rFonts w:asciiTheme="majorHAnsi" w:hAnsiTheme="majorHAnsi" w:cs="Arial"/>
          <w:color w:val="000000" w:themeColor="text1"/>
          <w:lang w:val="ro-RO"/>
        </w:rPr>
        <w:t xml:space="preserve">: </w:t>
      </w:r>
      <w:r w:rsidRPr="002F5364">
        <w:rPr>
          <w:rFonts w:asciiTheme="majorHAnsi" w:hAnsiTheme="majorHAnsi" w:cs="Arial"/>
          <w:bCs/>
          <w:iCs/>
          <w:color w:val="000000" w:themeColor="text1"/>
          <w:lang w:val="ro-RO"/>
        </w:rPr>
        <w:t>În vederea respectării principiilor economicității, eficienței  și eficacității, beneficiarul va alege ca și câștigătoare oferta cea mai avantajoasă din punct de vedere tehnic și care nu depășește valoarea estimată conform bugetului.</w:t>
      </w:r>
    </w:p>
    <w:p w14:paraId="68262299"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Oferta va fi prezentată în limba română şi va conţine:</w:t>
      </w:r>
    </w:p>
    <w:p w14:paraId="1A0A38F4"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 xml:space="preserve">1. Documente de calificare </w:t>
      </w:r>
    </w:p>
    <w:p w14:paraId="0067BA62" w14:textId="77777777" w:rsidR="00C849E0" w:rsidRPr="00C849E0" w:rsidRDefault="00C849E0" w:rsidP="00C849E0">
      <w:pPr>
        <w:spacing w:after="160" w:line="259" w:lineRule="auto"/>
        <w:jc w:val="both"/>
        <w:rPr>
          <w:rFonts w:asciiTheme="majorHAnsi" w:hAnsiTheme="majorHAnsi" w:cs="Arial"/>
          <w:lang w:val="ro-RO"/>
        </w:rPr>
      </w:pPr>
      <w:r w:rsidRPr="00C849E0">
        <w:rPr>
          <w:rFonts w:asciiTheme="majorHAnsi" w:hAnsiTheme="majorHAnsi" w:cs="Arial"/>
          <w:lang w:val="ro-RO"/>
        </w:rPr>
        <w:t xml:space="preserve">a) </w:t>
      </w:r>
      <w:r w:rsidRPr="00E244C6">
        <w:rPr>
          <w:rFonts w:asciiTheme="majorHAnsi" w:hAnsiTheme="majorHAnsi" w:cs="Arial"/>
          <w:i/>
          <w:color w:val="000000"/>
          <w:lang w:val="ro-RO" w:eastAsia="ro-RO"/>
        </w:rPr>
        <w:t>Certificatul Constatator eliberat de Oficiul Registrului Comerţului</w:t>
      </w:r>
      <w:r w:rsidRPr="00C849E0">
        <w:rPr>
          <w:rFonts w:asciiTheme="majorHAnsi" w:hAnsiTheme="majorHAnsi" w:cs="Arial"/>
          <w:color w:val="000000"/>
          <w:lang w:val="ro-RO" w:eastAsia="ro-RO"/>
        </w:rPr>
        <w:t xml:space="preserve"> de pe lângă tribunalul teritorial, documentele echivalente in caz de PFA – copie dupa certificatul de inregistrare al firmei, copie dupa certificat constator.</w:t>
      </w:r>
    </w:p>
    <w:p w14:paraId="2665EB1D" w14:textId="0934855E" w:rsidR="00C849E0" w:rsidRPr="00207CCB" w:rsidRDefault="00C849E0" w:rsidP="00C849E0">
      <w:pPr>
        <w:spacing w:after="160" w:line="259" w:lineRule="auto"/>
        <w:jc w:val="both"/>
        <w:rPr>
          <w:rFonts w:asciiTheme="majorHAnsi" w:hAnsiTheme="majorHAnsi" w:cs="Arial"/>
          <w:color w:val="auto"/>
          <w:lang w:val="ro-RO"/>
        </w:rPr>
      </w:pPr>
      <w:r w:rsidRPr="00C849E0">
        <w:rPr>
          <w:rFonts w:asciiTheme="majorHAnsi" w:hAnsiTheme="majorHAnsi" w:cs="Arial"/>
          <w:color w:val="auto"/>
          <w:lang w:val="ro-RO"/>
        </w:rPr>
        <w:t xml:space="preserve">b) </w:t>
      </w:r>
      <w:r w:rsidRPr="00E244C6">
        <w:rPr>
          <w:rFonts w:asciiTheme="majorHAnsi" w:hAnsiTheme="majorHAnsi" w:cs="Arial"/>
          <w:i/>
          <w:color w:val="auto"/>
          <w:lang w:val="ro-RO"/>
        </w:rPr>
        <w:t>Declarație pe propria răspundere din care să rezulte că nu a încălcat prevederile referitoare la conflictul de interese</w:t>
      </w:r>
      <w:r w:rsidRPr="00C849E0">
        <w:rPr>
          <w:rFonts w:asciiTheme="majorHAnsi" w:hAnsiTheme="majorHAnsi" w:cs="Arial"/>
          <w:color w:val="auto"/>
          <w:lang w:val="ro-RO"/>
        </w:rPr>
        <w:t xml:space="preserve">, </w:t>
      </w:r>
      <w:r w:rsidRPr="00207CCB">
        <w:rPr>
          <w:rFonts w:asciiTheme="majorHAnsi" w:hAnsiTheme="majorHAnsi" w:cs="Arial"/>
          <w:color w:val="auto"/>
          <w:lang w:val="ro-RO"/>
        </w:rPr>
        <w:t xml:space="preserve">astfel cum este reglementat </w:t>
      </w:r>
      <w:r w:rsidR="00207CCB" w:rsidRPr="00207CCB">
        <w:rPr>
          <w:rFonts w:asciiTheme="majorHAnsi" w:eastAsia="Times New Roman" w:hAnsiTheme="majorHAnsi"/>
          <w:color w:val="auto"/>
        </w:rPr>
        <w:t xml:space="preserve">de art. 59 din </w:t>
      </w:r>
      <w:r w:rsidR="00207CCB" w:rsidRPr="00207CCB">
        <w:rPr>
          <w:rFonts w:asciiTheme="majorHAnsi" w:eastAsia="Times New Roman" w:hAnsiTheme="majorHAnsi"/>
          <w:noProof/>
          <w:color w:val="auto"/>
        </w:rPr>
        <w:t xml:space="preserve">Legea nr. </w:t>
      </w:r>
      <w:proofErr w:type="gramStart"/>
      <w:r w:rsidR="00207CCB" w:rsidRPr="00207CCB">
        <w:rPr>
          <w:rFonts w:asciiTheme="majorHAnsi" w:eastAsia="Times New Roman" w:hAnsiTheme="majorHAnsi"/>
          <w:noProof/>
          <w:color w:val="auto"/>
        </w:rPr>
        <w:t>98/2016 privind atribuirea contractelor de achiziţie publică</w:t>
      </w:r>
      <w:r w:rsidR="00207CCB" w:rsidRPr="00207CCB">
        <w:rPr>
          <w:rFonts w:asciiTheme="majorHAnsi" w:eastAsia="Times New Roman" w:hAnsiTheme="majorHAnsi"/>
          <w:color w:val="auto"/>
        </w:rPr>
        <w:t xml:space="preserve"> </w:t>
      </w:r>
      <w:r w:rsidR="00207CCB" w:rsidRPr="00207CCB">
        <w:rPr>
          <w:rFonts w:asciiTheme="majorHAnsi" w:hAnsiTheme="majorHAnsi" w:cs="Arial"/>
          <w:color w:val="auto"/>
          <w:lang w:val="ro-RO"/>
        </w:rPr>
        <w:t>(se va completa formularul anexat prezentei documentații).</w:t>
      </w:r>
      <w:proofErr w:type="gramEnd"/>
    </w:p>
    <w:p w14:paraId="1B36F6B7" w14:textId="77777777" w:rsidR="00C849E0" w:rsidRPr="00C849E0" w:rsidRDefault="00C849E0" w:rsidP="00C849E0">
      <w:pPr>
        <w:spacing w:after="0" w:line="240" w:lineRule="auto"/>
        <w:jc w:val="both"/>
        <w:rPr>
          <w:rFonts w:asciiTheme="majorHAnsi" w:hAnsiTheme="majorHAnsi"/>
          <w:color w:val="auto"/>
        </w:rPr>
      </w:pPr>
      <w:r w:rsidRPr="00C849E0">
        <w:rPr>
          <w:rFonts w:asciiTheme="majorHAnsi" w:hAnsiTheme="majorHAnsi" w:cs="Arial"/>
          <w:color w:val="auto"/>
          <w:lang w:val="ro-RO"/>
        </w:rPr>
        <w:t xml:space="preserve">c) </w:t>
      </w:r>
      <w:r w:rsidRPr="00E244C6">
        <w:rPr>
          <w:rFonts w:asciiTheme="majorHAnsi" w:hAnsiTheme="majorHAnsi" w:cs="Arial"/>
          <w:i/>
          <w:color w:val="auto"/>
          <w:lang w:val="ro-RO"/>
        </w:rPr>
        <w:t>Experiența similară a ofertantului</w:t>
      </w:r>
      <w:r w:rsidRPr="00C849E0">
        <w:rPr>
          <w:rFonts w:asciiTheme="majorHAnsi" w:hAnsiTheme="majorHAnsi" w:cs="Arial"/>
          <w:color w:val="auto"/>
          <w:lang w:val="ro-RO"/>
        </w:rPr>
        <w:t xml:space="preserve">: </w:t>
      </w:r>
      <w:r w:rsidRPr="00C849E0">
        <w:rPr>
          <w:rFonts w:asciiTheme="majorHAnsi" w:hAnsiTheme="majorHAnsi"/>
          <w:noProof/>
          <w:color w:val="auto"/>
          <w:lang w:val="en-US"/>
        </w:rPr>
        <w:t>Ofertantul trebui să facă dovada expertizei în domeniul legislativ și al politicilor publice (analiză, sinteză, elaboare), un avantaj fiind reprezentat de expertiza specifică într-unul</w:t>
      </w:r>
      <w:r w:rsidRPr="00C849E0">
        <w:rPr>
          <w:rFonts w:asciiTheme="majorHAnsi" w:hAnsiTheme="majorHAnsi"/>
          <w:color w:val="auto"/>
          <w:lang w:val="en-US"/>
        </w:rPr>
        <w:t xml:space="preserve"> din </w:t>
      </w:r>
      <w:r w:rsidRPr="00C849E0">
        <w:rPr>
          <w:rFonts w:asciiTheme="majorHAnsi" w:hAnsiTheme="majorHAnsi"/>
          <w:noProof/>
          <w:color w:val="auto"/>
          <w:lang w:val="en-US"/>
        </w:rPr>
        <w:t>cele două sectoare (biodiversitate sau planificare teritorială</w:t>
      </w:r>
      <w:r w:rsidRPr="00C849E0">
        <w:rPr>
          <w:rFonts w:asciiTheme="majorHAnsi" w:hAnsiTheme="majorHAnsi"/>
          <w:color w:val="auto"/>
          <w:lang w:val="en-US"/>
        </w:rPr>
        <w:t xml:space="preserve">). De </w:t>
      </w:r>
      <w:proofErr w:type="spellStart"/>
      <w:r w:rsidRPr="00C849E0">
        <w:rPr>
          <w:rFonts w:asciiTheme="majorHAnsi" w:hAnsiTheme="majorHAnsi"/>
          <w:color w:val="auto"/>
          <w:lang w:val="en-US"/>
        </w:rPr>
        <w:t>asemenea</w:t>
      </w:r>
      <w:proofErr w:type="spellEnd"/>
      <w:r w:rsidRPr="00C849E0">
        <w:rPr>
          <w:rFonts w:asciiTheme="majorHAnsi" w:hAnsiTheme="majorHAnsi"/>
          <w:color w:val="auto"/>
          <w:lang w:val="en-US"/>
        </w:rPr>
        <w:t xml:space="preserve">, </w:t>
      </w:r>
      <w:proofErr w:type="spellStart"/>
      <w:r w:rsidRPr="00C849E0">
        <w:rPr>
          <w:rFonts w:asciiTheme="majorHAnsi" w:hAnsiTheme="majorHAnsi"/>
          <w:color w:val="auto"/>
        </w:rPr>
        <w:t>trebuie</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îndeplinite</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următoarele</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condiții</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specifice</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în</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ceea</w:t>
      </w:r>
      <w:proofErr w:type="spellEnd"/>
      <w:r w:rsidRPr="00C849E0">
        <w:rPr>
          <w:rFonts w:asciiTheme="majorHAnsi" w:hAnsiTheme="majorHAnsi"/>
          <w:color w:val="auto"/>
        </w:rPr>
        <w:t xml:space="preserve"> </w:t>
      </w:r>
      <w:proofErr w:type="spellStart"/>
      <w:proofErr w:type="gramStart"/>
      <w:r w:rsidRPr="00C849E0">
        <w:rPr>
          <w:rFonts w:asciiTheme="majorHAnsi" w:hAnsiTheme="majorHAnsi"/>
          <w:color w:val="auto"/>
        </w:rPr>
        <w:t>ce</w:t>
      </w:r>
      <w:proofErr w:type="spellEnd"/>
      <w:proofErr w:type="gramEnd"/>
      <w:r w:rsidRPr="00C849E0">
        <w:rPr>
          <w:rFonts w:asciiTheme="majorHAnsi" w:hAnsiTheme="majorHAnsi"/>
          <w:color w:val="auto"/>
        </w:rPr>
        <w:t xml:space="preserve"> </w:t>
      </w:r>
      <w:proofErr w:type="spellStart"/>
      <w:r w:rsidRPr="00C849E0">
        <w:rPr>
          <w:rFonts w:asciiTheme="majorHAnsi" w:hAnsiTheme="majorHAnsi"/>
          <w:color w:val="auto"/>
        </w:rPr>
        <w:t>privește</w:t>
      </w:r>
      <w:proofErr w:type="spellEnd"/>
      <w:r w:rsidRPr="00C849E0">
        <w:rPr>
          <w:rFonts w:asciiTheme="majorHAnsi" w:hAnsiTheme="majorHAnsi"/>
          <w:color w:val="auto"/>
        </w:rPr>
        <w:t xml:space="preserve"> </w:t>
      </w:r>
      <w:proofErr w:type="spellStart"/>
      <w:r w:rsidRPr="00C849E0">
        <w:rPr>
          <w:rFonts w:asciiTheme="majorHAnsi" w:hAnsiTheme="majorHAnsi"/>
          <w:color w:val="auto"/>
        </w:rPr>
        <w:t>calificările</w:t>
      </w:r>
      <w:proofErr w:type="spellEnd"/>
      <w:r w:rsidRPr="00C849E0">
        <w:rPr>
          <w:rFonts w:asciiTheme="majorHAnsi" w:hAnsiTheme="majorHAnsi"/>
          <w:color w:val="auto"/>
        </w:rPr>
        <w:t>:</w:t>
      </w:r>
    </w:p>
    <w:p w14:paraId="26A382E7" w14:textId="77777777"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r w:rsidRPr="00C849E0">
        <w:rPr>
          <w:rFonts w:asciiTheme="majorHAnsi" w:hAnsiTheme="majorHAnsi"/>
          <w:noProof/>
          <w:sz w:val="22"/>
          <w:szCs w:val="22"/>
        </w:rPr>
        <w:t>experiență dovedită în efectuarea unor studii pe teme similare sau conexe</w:t>
      </w:r>
      <w:r w:rsidRPr="00C849E0">
        <w:rPr>
          <w:rFonts w:asciiTheme="majorHAnsi" w:hAnsiTheme="majorHAnsi"/>
          <w:sz w:val="22"/>
          <w:szCs w:val="22"/>
        </w:rPr>
        <w:t>;</w:t>
      </w:r>
    </w:p>
    <w:p w14:paraId="69E1A923" w14:textId="4A6C32A4"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proofErr w:type="spellStart"/>
      <w:proofErr w:type="gramStart"/>
      <w:r w:rsidRPr="00C849E0">
        <w:rPr>
          <w:rFonts w:asciiTheme="majorHAnsi" w:hAnsiTheme="majorHAnsi"/>
          <w:sz w:val="22"/>
          <w:szCs w:val="22"/>
          <w:lang w:val="en-US"/>
        </w:rPr>
        <w:t>bună</w:t>
      </w:r>
      <w:proofErr w:type="spellEnd"/>
      <w:proofErr w:type="gram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cunoaștere</w:t>
      </w:r>
      <w:proofErr w:type="spellEnd"/>
      <w:r w:rsidRPr="00C849E0">
        <w:rPr>
          <w:rFonts w:asciiTheme="majorHAnsi" w:hAnsiTheme="majorHAnsi"/>
          <w:sz w:val="22"/>
          <w:szCs w:val="22"/>
          <w:lang w:val="en-US"/>
        </w:rPr>
        <w:t xml:space="preserve"> a </w:t>
      </w:r>
      <w:proofErr w:type="spellStart"/>
      <w:r w:rsidRPr="00C849E0">
        <w:rPr>
          <w:rFonts w:asciiTheme="majorHAnsi" w:hAnsiTheme="majorHAnsi"/>
          <w:sz w:val="22"/>
          <w:szCs w:val="22"/>
          <w:lang w:val="en-US"/>
        </w:rPr>
        <w:t>cadrului</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instituțional</w:t>
      </w:r>
      <w:proofErr w:type="spellEnd"/>
      <w:r w:rsidRPr="00C849E0">
        <w:rPr>
          <w:rFonts w:asciiTheme="majorHAnsi" w:hAnsiTheme="majorHAnsi"/>
          <w:sz w:val="22"/>
          <w:szCs w:val="22"/>
          <w:lang w:val="en-US"/>
        </w:rPr>
        <w:t xml:space="preserve"> din </w:t>
      </w:r>
      <w:proofErr w:type="spellStart"/>
      <w:r w:rsidRPr="00C849E0">
        <w:rPr>
          <w:rFonts w:asciiTheme="majorHAnsi" w:hAnsiTheme="majorHAnsi"/>
          <w:sz w:val="22"/>
          <w:szCs w:val="22"/>
          <w:lang w:val="en-US"/>
        </w:rPr>
        <w:t>România</w:t>
      </w:r>
      <w:proofErr w:type="spellEnd"/>
      <w:r w:rsidRPr="00C849E0">
        <w:rPr>
          <w:rFonts w:asciiTheme="majorHAnsi" w:hAnsiTheme="majorHAnsi"/>
          <w:sz w:val="22"/>
          <w:szCs w:val="22"/>
          <w:lang w:val="en-US"/>
        </w:rPr>
        <w:t xml:space="preserve">, a </w:t>
      </w:r>
      <w:proofErr w:type="spellStart"/>
      <w:r w:rsidRPr="00C849E0">
        <w:rPr>
          <w:rFonts w:asciiTheme="majorHAnsi" w:hAnsiTheme="majorHAnsi"/>
          <w:sz w:val="22"/>
          <w:szCs w:val="22"/>
          <w:lang w:val="en-US"/>
        </w:rPr>
        <w:t>proceselor</w:t>
      </w:r>
      <w:proofErr w:type="spellEnd"/>
      <w:r w:rsidRPr="00C849E0">
        <w:rPr>
          <w:rFonts w:asciiTheme="majorHAnsi" w:hAnsiTheme="majorHAnsi"/>
          <w:sz w:val="22"/>
          <w:szCs w:val="22"/>
          <w:lang w:val="en-US"/>
        </w:rPr>
        <w:t xml:space="preserve"> de </w:t>
      </w:r>
      <w:proofErr w:type="spellStart"/>
      <w:r w:rsidRPr="00C849E0">
        <w:rPr>
          <w:rFonts w:asciiTheme="majorHAnsi" w:hAnsiTheme="majorHAnsi"/>
          <w:sz w:val="22"/>
          <w:szCs w:val="22"/>
          <w:lang w:val="en-US"/>
        </w:rPr>
        <w:t>elaborare</w:t>
      </w:r>
      <w:proofErr w:type="spellEnd"/>
      <w:r w:rsidRPr="00C849E0">
        <w:rPr>
          <w:rFonts w:asciiTheme="majorHAnsi" w:hAnsiTheme="majorHAnsi"/>
          <w:sz w:val="22"/>
          <w:szCs w:val="22"/>
          <w:lang w:val="en-US"/>
        </w:rPr>
        <w:t xml:space="preserve"> a </w:t>
      </w:r>
      <w:proofErr w:type="spellStart"/>
      <w:r w:rsidRPr="00C849E0">
        <w:rPr>
          <w:rFonts w:asciiTheme="majorHAnsi" w:hAnsiTheme="majorHAnsi"/>
          <w:sz w:val="22"/>
          <w:szCs w:val="22"/>
          <w:lang w:val="en-US"/>
        </w:rPr>
        <w:t>actelor</w:t>
      </w:r>
      <w:proofErr w:type="spellEnd"/>
      <w:r w:rsidRPr="00C849E0">
        <w:rPr>
          <w:rFonts w:asciiTheme="majorHAnsi" w:hAnsiTheme="majorHAnsi"/>
          <w:sz w:val="22"/>
          <w:szCs w:val="22"/>
          <w:lang w:val="en-US"/>
        </w:rPr>
        <w:t xml:space="preserve"> normative, </w:t>
      </w:r>
      <w:proofErr w:type="spellStart"/>
      <w:r w:rsidRPr="00C849E0">
        <w:rPr>
          <w:rFonts w:asciiTheme="majorHAnsi" w:hAnsiTheme="majorHAnsi"/>
          <w:sz w:val="22"/>
          <w:szCs w:val="22"/>
          <w:lang w:val="en-US"/>
        </w:rPr>
        <w:t>inclusiv</w:t>
      </w:r>
      <w:proofErr w:type="spellEnd"/>
      <w:r w:rsidRPr="00C849E0">
        <w:rPr>
          <w:rFonts w:asciiTheme="majorHAnsi" w:hAnsiTheme="majorHAnsi"/>
          <w:sz w:val="22"/>
          <w:szCs w:val="22"/>
          <w:lang w:val="en-US"/>
        </w:rPr>
        <w:t xml:space="preserve"> din </w:t>
      </w:r>
      <w:proofErr w:type="spellStart"/>
      <w:r w:rsidRPr="00C849E0">
        <w:rPr>
          <w:rFonts w:asciiTheme="majorHAnsi" w:hAnsiTheme="majorHAnsi"/>
          <w:sz w:val="22"/>
          <w:szCs w:val="22"/>
          <w:lang w:val="en-US"/>
        </w:rPr>
        <w:t>perspectiva</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facilitării</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și</w:t>
      </w:r>
      <w:proofErr w:type="spellEnd"/>
      <w:r w:rsidRPr="00C849E0">
        <w:rPr>
          <w:rFonts w:asciiTheme="majorHAnsi" w:hAnsiTheme="majorHAnsi"/>
          <w:sz w:val="22"/>
          <w:szCs w:val="22"/>
          <w:lang w:val="en-US"/>
        </w:rPr>
        <w:t>/</w:t>
      </w:r>
      <w:r w:rsidR="00F9712E">
        <w:rPr>
          <w:rFonts w:asciiTheme="majorHAnsi" w:hAnsiTheme="majorHAnsi"/>
          <w:sz w:val="22"/>
          <w:szCs w:val="22"/>
          <w:lang w:val="en-US"/>
        </w:rPr>
        <w:t xml:space="preserve"> </w:t>
      </w:r>
      <w:proofErr w:type="spellStart"/>
      <w:r w:rsidRPr="00C849E0">
        <w:rPr>
          <w:rFonts w:asciiTheme="majorHAnsi" w:hAnsiTheme="majorHAnsi"/>
          <w:sz w:val="22"/>
          <w:szCs w:val="22"/>
          <w:lang w:val="en-US"/>
        </w:rPr>
        <w:t>sau</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participării</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în</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grupuri</w:t>
      </w:r>
      <w:proofErr w:type="spellEnd"/>
      <w:r w:rsidRPr="00C849E0">
        <w:rPr>
          <w:rFonts w:asciiTheme="majorHAnsi" w:hAnsiTheme="majorHAnsi"/>
          <w:sz w:val="22"/>
          <w:szCs w:val="22"/>
          <w:lang w:val="en-US"/>
        </w:rPr>
        <w:t xml:space="preserve"> de </w:t>
      </w:r>
      <w:proofErr w:type="spellStart"/>
      <w:r w:rsidRPr="00C849E0">
        <w:rPr>
          <w:rFonts w:asciiTheme="majorHAnsi" w:hAnsiTheme="majorHAnsi"/>
          <w:sz w:val="22"/>
          <w:szCs w:val="22"/>
          <w:lang w:val="en-US"/>
        </w:rPr>
        <w:t>lucru</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interministeriale</w:t>
      </w:r>
      <w:proofErr w:type="spellEnd"/>
      <w:r w:rsidRPr="00C849E0">
        <w:rPr>
          <w:rFonts w:asciiTheme="majorHAnsi" w:hAnsiTheme="majorHAnsi"/>
          <w:sz w:val="22"/>
          <w:szCs w:val="22"/>
          <w:lang w:val="en-US"/>
        </w:rPr>
        <w:t>/</w:t>
      </w:r>
      <w:r w:rsidR="00F9712E">
        <w:rPr>
          <w:rFonts w:asciiTheme="majorHAnsi" w:hAnsiTheme="majorHAnsi"/>
          <w:sz w:val="22"/>
          <w:szCs w:val="22"/>
          <w:lang w:val="en-US"/>
        </w:rPr>
        <w:t xml:space="preserve"> </w:t>
      </w:r>
      <w:proofErr w:type="spellStart"/>
      <w:r w:rsidRPr="00C849E0">
        <w:rPr>
          <w:rFonts w:asciiTheme="majorHAnsi" w:hAnsiTheme="majorHAnsi"/>
          <w:sz w:val="22"/>
          <w:szCs w:val="22"/>
          <w:lang w:val="en-US"/>
        </w:rPr>
        <w:t>intersectoriale</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platforme</w:t>
      </w:r>
      <w:proofErr w:type="spellEnd"/>
      <w:r w:rsidRPr="00C849E0">
        <w:rPr>
          <w:rFonts w:asciiTheme="majorHAnsi" w:hAnsiTheme="majorHAnsi"/>
          <w:sz w:val="22"/>
          <w:szCs w:val="22"/>
          <w:lang w:val="en-US"/>
        </w:rPr>
        <w:t xml:space="preserve"> multi-stakeholder;</w:t>
      </w:r>
    </w:p>
    <w:p w14:paraId="1122A006" w14:textId="77777777"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proofErr w:type="spellStart"/>
      <w:proofErr w:type="gramStart"/>
      <w:r w:rsidRPr="00C849E0">
        <w:rPr>
          <w:rFonts w:asciiTheme="majorHAnsi" w:hAnsiTheme="majorHAnsi"/>
          <w:sz w:val="22"/>
          <w:szCs w:val="22"/>
        </w:rPr>
        <w:t>bună</w:t>
      </w:r>
      <w:proofErr w:type="spellEnd"/>
      <w:proofErr w:type="gramEnd"/>
      <w:r w:rsidRPr="00C849E0">
        <w:rPr>
          <w:rFonts w:asciiTheme="majorHAnsi" w:hAnsiTheme="majorHAnsi"/>
          <w:sz w:val="22"/>
          <w:szCs w:val="22"/>
        </w:rPr>
        <w:t xml:space="preserve"> </w:t>
      </w:r>
      <w:proofErr w:type="spellStart"/>
      <w:r w:rsidRPr="00C849E0">
        <w:rPr>
          <w:rFonts w:asciiTheme="majorHAnsi" w:hAnsiTheme="majorHAnsi"/>
          <w:sz w:val="22"/>
          <w:szCs w:val="22"/>
        </w:rPr>
        <w:t>comunicare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în</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scris</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și</w:t>
      </w:r>
      <w:proofErr w:type="spellEnd"/>
      <w:r w:rsidRPr="00C849E0">
        <w:rPr>
          <w:rFonts w:asciiTheme="majorHAnsi" w:hAnsiTheme="majorHAnsi"/>
          <w:sz w:val="22"/>
          <w:szCs w:val="22"/>
        </w:rPr>
        <w:t xml:space="preserve"> verbal;</w:t>
      </w:r>
    </w:p>
    <w:p w14:paraId="7861C6C4" w14:textId="77777777"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proofErr w:type="spellStart"/>
      <w:proofErr w:type="gramStart"/>
      <w:r w:rsidRPr="00C849E0">
        <w:rPr>
          <w:rFonts w:asciiTheme="majorHAnsi" w:hAnsiTheme="majorHAnsi"/>
          <w:sz w:val="22"/>
          <w:szCs w:val="22"/>
        </w:rPr>
        <w:t>aptitudini</w:t>
      </w:r>
      <w:proofErr w:type="spellEnd"/>
      <w:proofErr w:type="gramEnd"/>
      <w:r w:rsidRPr="00C849E0">
        <w:rPr>
          <w:rFonts w:asciiTheme="majorHAnsi" w:hAnsiTheme="majorHAnsi"/>
          <w:sz w:val="22"/>
          <w:szCs w:val="22"/>
        </w:rPr>
        <w:t xml:space="preserve"> </w:t>
      </w:r>
      <w:proofErr w:type="spellStart"/>
      <w:r w:rsidRPr="00C849E0">
        <w:rPr>
          <w:rFonts w:asciiTheme="majorHAnsi" w:hAnsiTheme="majorHAnsi"/>
          <w:sz w:val="22"/>
          <w:szCs w:val="22"/>
        </w:rPr>
        <w:t>analitice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şi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conceptuale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solide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şi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capacitatea</w:t>
      </w:r>
      <w:proofErr w:type="spellEnd"/>
      <w:r w:rsidRPr="00C849E0">
        <w:rPr>
          <w:rFonts w:asciiTheme="majorHAnsi" w:hAnsiTheme="majorHAnsi"/>
          <w:sz w:val="22"/>
          <w:szCs w:val="22"/>
        </w:rPr>
        <w:t xml:space="preserve"> de a </w:t>
      </w:r>
      <w:proofErr w:type="spellStart"/>
      <w:r w:rsidRPr="00C849E0">
        <w:rPr>
          <w:rFonts w:asciiTheme="majorHAnsi" w:hAnsiTheme="majorHAnsi"/>
          <w:sz w:val="22"/>
          <w:szCs w:val="22"/>
        </w:rPr>
        <w:t>gândi</w:t>
      </w:r>
      <w:proofErr w:type="spellEnd"/>
      <w:r w:rsidRPr="00C849E0">
        <w:rPr>
          <w:rFonts w:asciiTheme="majorHAnsi" w:hAnsiTheme="majorHAnsi"/>
          <w:sz w:val="22"/>
          <w:szCs w:val="22"/>
        </w:rPr>
        <w:t xml:space="preserve"> critic;</w:t>
      </w:r>
    </w:p>
    <w:p w14:paraId="5A133D12" w14:textId="77777777"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proofErr w:type="spellStart"/>
      <w:proofErr w:type="gramStart"/>
      <w:r w:rsidRPr="00C849E0">
        <w:rPr>
          <w:rFonts w:asciiTheme="majorHAnsi" w:hAnsiTheme="majorHAnsi"/>
          <w:sz w:val="22"/>
          <w:szCs w:val="22"/>
        </w:rPr>
        <w:t>atenția</w:t>
      </w:r>
      <w:proofErr w:type="spellEnd"/>
      <w:proofErr w:type="gramEnd"/>
      <w:r w:rsidRPr="00C849E0">
        <w:rPr>
          <w:rFonts w:asciiTheme="majorHAnsi" w:hAnsiTheme="majorHAnsi"/>
          <w:sz w:val="22"/>
          <w:szCs w:val="22"/>
        </w:rPr>
        <w:t xml:space="preserve"> la </w:t>
      </w:r>
      <w:proofErr w:type="spellStart"/>
      <w:r w:rsidRPr="00C849E0">
        <w:rPr>
          <w:rFonts w:asciiTheme="majorHAnsi" w:hAnsiTheme="majorHAnsi"/>
          <w:sz w:val="22"/>
          <w:szCs w:val="22"/>
        </w:rPr>
        <w:t>detalii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capacitatea</w:t>
      </w:r>
      <w:proofErr w:type="spellEnd"/>
      <w:r w:rsidRPr="00C849E0">
        <w:rPr>
          <w:rFonts w:asciiTheme="majorHAnsi" w:hAnsiTheme="majorHAnsi"/>
          <w:sz w:val="22"/>
          <w:szCs w:val="22"/>
        </w:rPr>
        <w:t xml:space="preserve"> de a </w:t>
      </w:r>
      <w:proofErr w:type="spellStart"/>
      <w:r w:rsidRPr="00C849E0">
        <w:rPr>
          <w:rFonts w:asciiTheme="majorHAnsi" w:hAnsiTheme="majorHAnsi"/>
          <w:sz w:val="22"/>
          <w:szCs w:val="22"/>
        </w:rPr>
        <w:t>sintetiza</w:t>
      </w:r>
      <w:proofErr w:type="spellEnd"/>
      <w:r w:rsidRPr="00C849E0">
        <w:rPr>
          <w:rFonts w:asciiTheme="majorHAnsi" w:hAnsiTheme="majorHAnsi"/>
          <w:sz w:val="22"/>
          <w:szCs w:val="22"/>
        </w:rPr>
        <w:t xml:space="preserve"> un </w:t>
      </w:r>
      <w:proofErr w:type="spellStart"/>
      <w:r w:rsidRPr="00C849E0">
        <w:rPr>
          <w:rFonts w:asciiTheme="majorHAnsi" w:hAnsiTheme="majorHAnsi"/>
          <w:sz w:val="22"/>
          <w:szCs w:val="22"/>
        </w:rPr>
        <w:t>volum</w:t>
      </w:r>
      <w:proofErr w:type="spellEnd"/>
      <w:r w:rsidRPr="00C849E0">
        <w:rPr>
          <w:rFonts w:asciiTheme="majorHAnsi" w:hAnsiTheme="majorHAnsi"/>
          <w:sz w:val="22"/>
          <w:szCs w:val="22"/>
        </w:rPr>
        <w:t xml:space="preserve"> mare de date </w:t>
      </w:r>
      <w:proofErr w:type="spellStart"/>
      <w:r w:rsidRPr="00C849E0">
        <w:rPr>
          <w:rFonts w:asciiTheme="majorHAnsi" w:hAnsiTheme="majorHAnsi"/>
          <w:sz w:val="22"/>
          <w:szCs w:val="22"/>
        </w:rPr>
        <w:t>cantitative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şi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informații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calitative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şi</w:t>
      </w:r>
      <w:proofErr w:type="spellEnd"/>
      <w:r w:rsidRPr="00C849E0">
        <w:rPr>
          <w:rFonts w:asciiTheme="majorHAnsi" w:hAnsiTheme="majorHAnsi"/>
          <w:sz w:val="22"/>
          <w:szCs w:val="22"/>
        </w:rPr>
        <w:t xml:space="preserve"> de a </w:t>
      </w:r>
      <w:proofErr w:type="spellStart"/>
      <w:r w:rsidRPr="00C849E0">
        <w:rPr>
          <w:rFonts w:asciiTheme="majorHAnsi" w:hAnsiTheme="majorHAnsi"/>
          <w:sz w:val="22"/>
          <w:szCs w:val="22"/>
        </w:rPr>
        <w:t>reda</w:t>
      </w:r>
      <w:proofErr w:type="spellEnd"/>
      <w:r w:rsidRPr="00C849E0">
        <w:rPr>
          <w:rFonts w:asciiTheme="majorHAnsi" w:hAnsiTheme="majorHAnsi"/>
          <w:sz w:val="22"/>
          <w:szCs w:val="22"/>
        </w:rPr>
        <w:t xml:space="preserve"> o imagine de </w:t>
      </w:r>
      <w:proofErr w:type="spellStart"/>
      <w:r w:rsidRPr="00C849E0">
        <w:rPr>
          <w:rFonts w:asciiTheme="majorHAnsi" w:hAnsiTheme="majorHAnsi"/>
          <w:sz w:val="22"/>
          <w:szCs w:val="22"/>
        </w:rPr>
        <w:t>ansamblu</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coerentă</w:t>
      </w:r>
      <w:proofErr w:type="spellEnd"/>
      <w:r w:rsidRPr="00C849E0">
        <w:rPr>
          <w:rFonts w:asciiTheme="majorHAnsi" w:hAnsiTheme="majorHAnsi"/>
          <w:sz w:val="22"/>
          <w:szCs w:val="22"/>
        </w:rPr>
        <w:t>;</w:t>
      </w:r>
    </w:p>
    <w:p w14:paraId="2F1ABCB9" w14:textId="77777777" w:rsidR="00C849E0" w:rsidRPr="00C849E0" w:rsidRDefault="00C849E0" w:rsidP="00C849E0">
      <w:pPr>
        <w:pStyle w:val="ListParagraph"/>
        <w:numPr>
          <w:ilvl w:val="1"/>
          <w:numId w:val="42"/>
        </w:numPr>
        <w:spacing w:after="0" w:line="240" w:lineRule="auto"/>
        <w:jc w:val="both"/>
        <w:rPr>
          <w:rFonts w:asciiTheme="majorHAnsi" w:hAnsiTheme="majorHAnsi"/>
          <w:sz w:val="22"/>
          <w:szCs w:val="22"/>
          <w:lang w:val="en-US"/>
        </w:rPr>
      </w:pPr>
      <w:proofErr w:type="spellStart"/>
      <w:proofErr w:type="gramStart"/>
      <w:r w:rsidRPr="00C849E0">
        <w:rPr>
          <w:rFonts w:asciiTheme="majorHAnsi" w:hAnsiTheme="majorHAnsi"/>
          <w:sz w:val="22"/>
          <w:szCs w:val="22"/>
        </w:rPr>
        <w:t>bună</w:t>
      </w:r>
      <w:proofErr w:type="spellEnd"/>
      <w:proofErr w:type="gramEnd"/>
      <w:r w:rsidRPr="00C849E0">
        <w:rPr>
          <w:rFonts w:asciiTheme="majorHAnsi" w:hAnsiTheme="majorHAnsi"/>
          <w:sz w:val="22"/>
          <w:szCs w:val="22"/>
        </w:rPr>
        <w:t xml:space="preserve"> </w:t>
      </w:r>
      <w:proofErr w:type="spellStart"/>
      <w:r w:rsidRPr="00C849E0">
        <w:rPr>
          <w:rFonts w:asciiTheme="majorHAnsi" w:hAnsiTheme="majorHAnsi"/>
          <w:sz w:val="22"/>
          <w:szCs w:val="22"/>
        </w:rPr>
        <w:t>cunoaștere</w:t>
      </w:r>
      <w:proofErr w:type="spellEnd"/>
      <w:r w:rsidRPr="00C849E0">
        <w:rPr>
          <w:rFonts w:asciiTheme="majorHAnsi" w:hAnsiTheme="majorHAnsi"/>
          <w:sz w:val="22"/>
          <w:szCs w:val="22"/>
        </w:rPr>
        <w:t xml:space="preserve"> a </w:t>
      </w:r>
      <w:proofErr w:type="spellStart"/>
      <w:r w:rsidRPr="00C849E0">
        <w:rPr>
          <w:rFonts w:asciiTheme="majorHAnsi" w:hAnsiTheme="majorHAnsi"/>
          <w:sz w:val="22"/>
          <w:szCs w:val="22"/>
        </w:rPr>
        <w:t>limbii</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engleze</w:t>
      </w:r>
      <w:proofErr w:type="spellEnd"/>
      <w:r w:rsidRPr="00C849E0">
        <w:rPr>
          <w:rFonts w:asciiTheme="majorHAnsi" w:hAnsiTheme="majorHAnsi"/>
          <w:sz w:val="22"/>
          <w:szCs w:val="22"/>
        </w:rPr>
        <w:t xml:space="preserve"> </w:t>
      </w:r>
      <w:r w:rsidRPr="00C849E0">
        <w:rPr>
          <w:rFonts w:asciiTheme="majorHAnsi" w:hAnsiTheme="majorHAnsi"/>
          <w:sz w:val="22"/>
          <w:szCs w:val="22"/>
          <w:lang w:val="en-US"/>
        </w:rPr>
        <w:t xml:space="preserve">(o parte din </w:t>
      </w:r>
      <w:proofErr w:type="spellStart"/>
      <w:r w:rsidRPr="00C849E0">
        <w:rPr>
          <w:rFonts w:asciiTheme="majorHAnsi" w:hAnsiTheme="majorHAnsi"/>
          <w:sz w:val="22"/>
          <w:szCs w:val="22"/>
          <w:lang w:val="en-US"/>
        </w:rPr>
        <w:t>documentele</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ce</w:t>
      </w:r>
      <w:proofErr w:type="spellEnd"/>
      <w:r w:rsidRPr="00C849E0">
        <w:rPr>
          <w:rFonts w:asciiTheme="majorHAnsi" w:hAnsiTheme="majorHAnsi"/>
          <w:sz w:val="22"/>
          <w:szCs w:val="22"/>
          <w:lang w:val="en-US"/>
        </w:rPr>
        <w:t xml:space="preserve"> </w:t>
      </w:r>
      <w:proofErr w:type="spellStart"/>
      <w:r w:rsidRPr="00C849E0">
        <w:rPr>
          <w:rFonts w:asciiTheme="majorHAnsi" w:hAnsiTheme="majorHAnsi"/>
          <w:sz w:val="22"/>
          <w:szCs w:val="22"/>
          <w:lang w:val="en-US"/>
        </w:rPr>
        <w:t>vor</w:t>
      </w:r>
      <w:proofErr w:type="spellEnd"/>
      <w:r w:rsidRPr="00C849E0">
        <w:rPr>
          <w:rFonts w:asciiTheme="majorHAnsi" w:hAnsiTheme="majorHAnsi"/>
          <w:sz w:val="22"/>
          <w:szCs w:val="22"/>
          <w:lang w:val="en-US"/>
        </w:rPr>
        <w:t xml:space="preserve"> fi </w:t>
      </w:r>
      <w:proofErr w:type="spellStart"/>
      <w:r w:rsidRPr="00C849E0">
        <w:rPr>
          <w:rFonts w:asciiTheme="majorHAnsi" w:hAnsiTheme="majorHAnsi"/>
          <w:sz w:val="22"/>
          <w:szCs w:val="22"/>
          <w:lang w:val="en-US"/>
        </w:rPr>
        <w:t>puse</w:t>
      </w:r>
      <w:proofErr w:type="spellEnd"/>
      <w:r w:rsidRPr="00C849E0">
        <w:rPr>
          <w:rFonts w:asciiTheme="majorHAnsi" w:hAnsiTheme="majorHAnsi"/>
          <w:sz w:val="22"/>
          <w:szCs w:val="22"/>
          <w:lang w:val="en-US"/>
        </w:rPr>
        <w:t xml:space="preserve"> la </w:t>
      </w:r>
      <w:proofErr w:type="spellStart"/>
      <w:r w:rsidRPr="00C849E0">
        <w:rPr>
          <w:rFonts w:asciiTheme="majorHAnsi" w:hAnsiTheme="majorHAnsi"/>
          <w:sz w:val="22"/>
          <w:szCs w:val="22"/>
          <w:lang w:val="en-US"/>
        </w:rPr>
        <w:t>dispozitie</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sunt</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în</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limba</w:t>
      </w:r>
      <w:proofErr w:type="spellEnd"/>
      <w:r w:rsidRPr="00C849E0">
        <w:rPr>
          <w:rFonts w:asciiTheme="majorHAnsi" w:hAnsiTheme="majorHAnsi"/>
          <w:sz w:val="22"/>
          <w:szCs w:val="22"/>
        </w:rPr>
        <w:t xml:space="preserve"> </w:t>
      </w:r>
      <w:proofErr w:type="spellStart"/>
      <w:r w:rsidRPr="00C849E0">
        <w:rPr>
          <w:rFonts w:asciiTheme="majorHAnsi" w:hAnsiTheme="majorHAnsi"/>
          <w:sz w:val="22"/>
          <w:szCs w:val="22"/>
        </w:rPr>
        <w:t>engleză</w:t>
      </w:r>
      <w:proofErr w:type="spellEnd"/>
      <w:r w:rsidRPr="00C849E0">
        <w:rPr>
          <w:rFonts w:asciiTheme="majorHAnsi" w:hAnsiTheme="majorHAnsi"/>
          <w:sz w:val="22"/>
          <w:szCs w:val="22"/>
        </w:rPr>
        <w:t>).</w:t>
      </w:r>
    </w:p>
    <w:p w14:paraId="1833E3B6" w14:textId="77777777" w:rsidR="00850004" w:rsidRDefault="00850004" w:rsidP="00C849E0">
      <w:pPr>
        <w:spacing w:after="0" w:line="240" w:lineRule="auto"/>
        <w:rPr>
          <w:rFonts w:asciiTheme="majorHAnsi" w:hAnsiTheme="majorHAnsi"/>
          <w:color w:val="auto"/>
          <w:lang w:val="en-US"/>
        </w:rPr>
      </w:pPr>
    </w:p>
    <w:p w14:paraId="36627874" w14:textId="6524DA67" w:rsidR="00C849E0" w:rsidRPr="002F31BA" w:rsidRDefault="00C849E0" w:rsidP="00C849E0">
      <w:pPr>
        <w:spacing w:after="0" w:line="240" w:lineRule="auto"/>
        <w:rPr>
          <w:rFonts w:asciiTheme="majorHAnsi" w:eastAsia="Times New Roman" w:hAnsiTheme="majorHAnsi"/>
          <w:color w:val="auto"/>
          <w:lang w:val="en-US"/>
        </w:rPr>
      </w:pPr>
      <w:r w:rsidRPr="002F31BA">
        <w:rPr>
          <w:rFonts w:asciiTheme="majorHAnsi" w:eastAsia="Times New Roman" w:hAnsiTheme="majorHAnsi"/>
          <w:color w:val="000000"/>
          <w:lang w:val="ro-RO"/>
        </w:rPr>
        <w:t xml:space="preserve">Ofertantul trebuie să facă dovada că a prestat servicii similare prezentului contract. Cerința este îndeplinită dacă ofertantul prezintă o listă cu principalele prestări de servicii similare, conținând perioadele de prestare, din care să rezulte îndeplinirea criteriului de calificare. </w:t>
      </w:r>
    </w:p>
    <w:p w14:paraId="7AB3D181" w14:textId="77777777" w:rsidR="00C849E0" w:rsidRPr="00C849E0" w:rsidRDefault="00C849E0" w:rsidP="00C849E0">
      <w:pPr>
        <w:spacing w:after="0" w:line="240" w:lineRule="auto"/>
        <w:jc w:val="both"/>
        <w:rPr>
          <w:rFonts w:asciiTheme="majorHAnsi" w:hAnsiTheme="majorHAnsi"/>
          <w:lang w:val="en-US"/>
        </w:rPr>
      </w:pPr>
    </w:p>
    <w:p w14:paraId="106CD8C7" w14:textId="443DF6DA" w:rsidR="00E244C6" w:rsidRPr="00850004" w:rsidRDefault="00C849E0" w:rsidP="00850004">
      <w:pPr>
        <w:spacing w:after="0"/>
        <w:jc w:val="both"/>
        <w:rPr>
          <w:rFonts w:asciiTheme="majorHAnsi" w:hAnsiTheme="majorHAnsi" w:cs="Arial"/>
          <w:noProof/>
          <w:color w:val="auto"/>
          <w:lang w:val="it-IT"/>
        </w:rPr>
      </w:pPr>
      <w:r w:rsidRPr="00C849E0">
        <w:rPr>
          <w:rFonts w:asciiTheme="majorHAnsi" w:hAnsiTheme="majorHAnsi" w:cs="Arial"/>
          <w:color w:val="auto"/>
          <w:lang w:val="it-IT"/>
        </w:rPr>
        <w:t xml:space="preserve">d) </w:t>
      </w:r>
      <w:r w:rsidRPr="00E244C6">
        <w:rPr>
          <w:rFonts w:asciiTheme="majorHAnsi" w:hAnsiTheme="majorHAnsi" w:cs="Arial"/>
          <w:i/>
          <w:noProof/>
          <w:color w:val="auto"/>
          <w:lang w:val="it-IT"/>
        </w:rPr>
        <w:t>Ofertantul va desemna persoanele responsabile direct de indeplinirea contractului</w:t>
      </w:r>
      <w:r w:rsidRPr="00C849E0">
        <w:rPr>
          <w:rFonts w:asciiTheme="majorHAnsi" w:hAnsiTheme="majorHAnsi" w:cs="Arial"/>
          <w:noProof/>
          <w:color w:val="auto"/>
          <w:lang w:val="it-IT"/>
        </w:rPr>
        <w:t xml:space="preserve"> necesare pentru realizarea activitatilor din contr</w:t>
      </w:r>
      <w:r>
        <w:rPr>
          <w:rFonts w:asciiTheme="majorHAnsi" w:hAnsiTheme="majorHAnsi" w:cs="Arial"/>
          <w:noProof/>
          <w:color w:val="auto"/>
          <w:lang w:val="it-IT"/>
        </w:rPr>
        <w:t>act, cu competențe și experienț</w:t>
      </w:r>
      <w:r w:rsidRPr="00C849E0">
        <w:rPr>
          <w:rFonts w:asciiTheme="majorHAnsi" w:hAnsiTheme="majorHAnsi" w:cs="Arial"/>
          <w:noProof/>
          <w:color w:val="auto"/>
          <w:lang w:val="it-IT"/>
        </w:rPr>
        <w:t xml:space="preserve">e dovedite, </w:t>
      </w:r>
      <w:r>
        <w:rPr>
          <w:rFonts w:asciiTheme="majorHAnsi" w:hAnsiTheme="majorHAnsi" w:cs="Arial"/>
          <w:noProof/>
          <w:color w:val="auto"/>
          <w:lang w:val="it-IT"/>
        </w:rPr>
        <w:t>conform cerinț</w:t>
      </w:r>
      <w:r w:rsidRPr="00C849E0">
        <w:rPr>
          <w:rFonts w:asciiTheme="majorHAnsi" w:hAnsiTheme="majorHAnsi" w:cs="Arial"/>
          <w:noProof/>
          <w:color w:val="auto"/>
          <w:lang w:val="it-IT"/>
        </w:rPr>
        <w:t xml:space="preserve">elor </w:t>
      </w:r>
      <w:r>
        <w:rPr>
          <w:rFonts w:asciiTheme="majorHAnsi" w:hAnsiTheme="majorHAnsi" w:cs="Arial"/>
          <w:noProof/>
          <w:color w:val="auto"/>
          <w:lang w:val="it-IT"/>
        </w:rPr>
        <w:t>menț</w:t>
      </w:r>
      <w:r w:rsidRPr="00C849E0">
        <w:rPr>
          <w:rFonts w:asciiTheme="majorHAnsi" w:hAnsiTheme="majorHAnsi" w:cs="Arial"/>
          <w:noProof/>
          <w:color w:val="auto"/>
          <w:lang w:val="it-IT"/>
        </w:rPr>
        <w:t>ionate mai sus</w:t>
      </w:r>
      <w:r w:rsidR="0084182E">
        <w:rPr>
          <w:rFonts w:asciiTheme="majorHAnsi" w:hAnsiTheme="majorHAnsi" w:cs="Arial"/>
          <w:noProof/>
          <w:color w:val="auto"/>
          <w:lang w:val="it-IT"/>
        </w:rPr>
        <w:t xml:space="preserve"> la pct. c)</w:t>
      </w:r>
      <w:r w:rsidRPr="00C849E0">
        <w:rPr>
          <w:rFonts w:asciiTheme="majorHAnsi" w:hAnsiTheme="majorHAnsi" w:cs="Arial"/>
          <w:noProof/>
          <w:color w:val="auto"/>
          <w:lang w:val="it-IT"/>
        </w:rPr>
        <w:t>.</w:t>
      </w:r>
    </w:p>
    <w:p w14:paraId="5E3C0E0E" w14:textId="77777777" w:rsidR="00E244C6" w:rsidRPr="002F31BA" w:rsidRDefault="00E244C6" w:rsidP="00E244C6">
      <w:pPr>
        <w:spacing w:after="0" w:line="259" w:lineRule="auto"/>
        <w:jc w:val="both"/>
        <w:rPr>
          <w:rFonts w:asciiTheme="majorHAnsi" w:hAnsiTheme="majorHAnsi" w:cs="Arial"/>
          <w:color w:val="auto"/>
          <w:lang w:val="it-IT" w:bidi="en-US"/>
        </w:rPr>
      </w:pPr>
      <w:r w:rsidRPr="002F31BA">
        <w:rPr>
          <w:rFonts w:asciiTheme="majorHAnsi" w:hAnsiTheme="majorHAnsi" w:cs="Arial"/>
          <w:noProof/>
          <w:color w:val="auto"/>
          <w:lang w:val="it-IT" w:bidi="en-US"/>
        </w:rPr>
        <w:t>Ofertantul va prezenta pentru personalul nominalizat</w:t>
      </w:r>
      <w:r w:rsidRPr="002F31BA">
        <w:rPr>
          <w:rFonts w:asciiTheme="majorHAnsi" w:hAnsiTheme="majorHAnsi" w:cs="Arial"/>
          <w:color w:val="auto"/>
          <w:lang w:val="it-IT" w:bidi="en-US"/>
        </w:rPr>
        <w:t>:</w:t>
      </w:r>
    </w:p>
    <w:p w14:paraId="0F42362A" w14:textId="1873F509" w:rsidR="00E244C6" w:rsidRPr="00850004" w:rsidRDefault="00E244C6" w:rsidP="00850004">
      <w:pPr>
        <w:pStyle w:val="ListParagraph"/>
        <w:numPr>
          <w:ilvl w:val="1"/>
          <w:numId w:val="42"/>
        </w:numPr>
        <w:spacing w:after="0" w:line="259" w:lineRule="auto"/>
        <w:jc w:val="both"/>
        <w:rPr>
          <w:rFonts w:asciiTheme="majorHAnsi" w:hAnsiTheme="majorHAnsi" w:cs="Arial"/>
          <w:noProof/>
          <w:sz w:val="22"/>
          <w:szCs w:val="22"/>
          <w:lang w:val="it-IT"/>
        </w:rPr>
      </w:pPr>
      <w:proofErr w:type="gramStart"/>
      <w:r w:rsidRPr="00850004">
        <w:rPr>
          <w:rFonts w:asciiTheme="majorHAnsi" w:hAnsiTheme="majorHAnsi" w:cs="Arial"/>
          <w:sz w:val="22"/>
          <w:szCs w:val="22"/>
          <w:lang w:val="it-IT"/>
        </w:rPr>
        <w:t xml:space="preserve">Lista cu </w:t>
      </w:r>
      <w:r w:rsidRPr="00850004">
        <w:rPr>
          <w:rFonts w:asciiTheme="majorHAnsi" w:hAnsiTheme="majorHAnsi" w:cs="Arial"/>
          <w:noProof/>
          <w:sz w:val="22"/>
          <w:szCs w:val="22"/>
          <w:lang w:val="it-IT"/>
        </w:rPr>
        <w:t>membrii echipei propuse pentru prestarea serviciilor care formeaza obiectul contractului;</w:t>
      </w:r>
      <w:proofErr w:type="gramEnd"/>
    </w:p>
    <w:p w14:paraId="71C44731" w14:textId="62E701FC" w:rsidR="00E244C6" w:rsidRDefault="00E244C6" w:rsidP="00850004">
      <w:pPr>
        <w:pStyle w:val="ListParagraph"/>
        <w:numPr>
          <w:ilvl w:val="1"/>
          <w:numId w:val="42"/>
        </w:numPr>
        <w:spacing w:after="0" w:line="259" w:lineRule="auto"/>
        <w:jc w:val="both"/>
        <w:rPr>
          <w:rFonts w:asciiTheme="majorHAnsi" w:hAnsiTheme="majorHAnsi" w:cs="Arial"/>
          <w:sz w:val="22"/>
          <w:szCs w:val="22"/>
          <w:lang w:val="ro-RO"/>
        </w:rPr>
      </w:pPr>
      <w:r w:rsidRPr="00850004">
        <w:rPr>
          <w:rFonts w:asciiTheme="majorHAnsi" w:hAnsiTheme="majorHAnsi" w:cs="Arial"/>
          <w:sz w:val="22"/>
          <w:szCs w:val="22"/>
          <w:lang w:val="ro-RO"/>
        </w:rPr>
        <w:t>C.V.-ul pentru fiecare membru al personalului propus.</w:t>
      </w:r>
    </w:p>
    <w:p w14:paraId="2C621C12" w14:textId="77777777" w:rsidR="004D5FAD" w:rsidRDefault="004D5FAD" w:rsidP="004D5FAD">
      <w:pPr>
        <w:pStyle w:val="ListParagraph"/>
        <w:spacing w:after="0" w:line="259" w:lineRule="auto"/>
        <w:jc w:val="both"/>
        <w:rPr>
          <w:rFonts w:asciiTheme="majorHAnsi" w:hAnsiTheme="majorHAnsi" w:cs="Arial"/>
          <w:sz w:val="22"/>
          <w:szCs w:val="22"/>
          <w:lang w:val="ro-RO"/>
        </w:rPr>
      </w:pPr>
    </w:p>
    <w:p w14:paraId="4ADB9A2F" w14:textId="77777777" w:rsidR="004D5FAD" w:rsidRPr="00850004" w:rsidRDefault="004D5FAD" w:rsidP="004D5FAD">
      <w:pPr>
        <w:pStyle w:val="ListParagraph"/>
        <w:spacing w:after="0" w:line="259" w:lineRule="auto"/>
        <w:jc w:val="both"/>
        <w:rPr>
          <w:rFonts w:asciiTheme="majorHAnsi" w:hAnsiTheme="majorHAnsi" w:cs="Arial"/>
          <w:sz w:val="22"/>
          <w:szCs w:val="22"/>
          <w:lang w:val="ro-RO"/>
        </w:rPr>
      </w:pPr>
    </w:p>
    <w:p w14:paraId="546642EB" w14:textId="77777777" w:rsidR="00C849E0" w:rsidRDefault="00C849E0" w:rsidP="00C849E0">
      <w:pPr>
        <w:spacing w:after="0" w:line="240" w:lineRule="auto"/>
        <w:rPr>
          <w:rFonts w:asciiTheme="minorHAnsi" w:eastAsia="Times New Roman" w:hAnsiTheme="minorHAnsi"/>
          <w:color w:val="000000"/>
          <w:lang w:val="ro-RO"/>
        </w:rPr>
      </w:pPr>
    </w:p>
    <w:p w14:paraId="5687BC4A"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2. Oferta financiară</w:t>
      </w:r>
    </w:p>
    <w:p w14:paraId="304F591F"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Oferta de preț se va conforma cu cerințele specificate mai jos:</w:t>
      </w:r>
    </w:p>
    <w:p w14:paraId="6F1AC5DD"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a)</w:t>
      </w:r>
      <w:r w:rsidRPr="002F5364">
        <w:rPr>
          <w:rFonts w:asciiTheme="majorHAnsi" w:hAnsiTheme="majorHAnsi" w:cs="Arial"/>
          <w:color w:val="000000" w:themeColor="text1"/>
          <w:lang w:val="ro-RO"/>
        </w:rPr>
        <w:tab/>
        <w:t xml:space="preserve">Oferta de preț trebuie să acopere întreg contractul, așa cum prevede documentația de atribuire. </w:t>
      </w:r>
    </w:p>
    <w:p w14:paraId="712593B0" w14:textId="77777777" w:rsidR="00E66863" w:rsidRPr="002A7891" w:rsidRDefault="00E66863" w:rsidP="00E66863">
      <w:pPr>
        <w:spacing w:after="160" w:line="259" w:lineRule="auto"/>
        <w:jc w:val="both"/>
        <w:rPr>
          <w:rFonts w:asciiTheme="majorHAnsi" w:hAnsiTheme="majorHAnsi" w:cs="Arial"/>
          <w:color w:val="auto"/>
          <w:lang w:val="ro-RO"/>
        </w:rPr>
      </w:pPr>
      <w:r w:rsidRPr="002A7891">
        <w:rPr>
          <w:rFonts w:asciiTheme="majorHAnsi" w:hAnsiTheme="majorHAnsi" w:cs="Arial"/>
          <w:color w:val="auto"/>
          <w:lang w:val="ro-RO"/>
        </w:rPr>
        <w:t>b)</w:t>
      </w:r>
      <w:r w:rsidRPr="002A7891">
        <w:rPr>
          <w:rFonts w:asciiTheme="majorHAnsi" w:hAnsiTheme="majorHAnsi" w:cs="Arial"/>
          <w:color w:val="auto"/>
          <w:lang w:val="ro-RO"/>
        </w:rPr>
        <w:tab/>
        <w:t xml:space="preserve">Pentru a permite plăți </w:t>
      </w:r>
      <w:r>
        <w:rPr>
          <w:rFonts w:asciiTheme="majorHAnsi" w:hAnsiTheme="majorHAnsi" w:cs="Arial"/>
          <w:color w:val="auto"/>
          <w:lang w:val="ro-RO"/>
        </w:rPr>
        <w:t>bilunare</w:t>
      </w:r>
      <w:r w:rsidRPr="002A7891">
        <w:rPr>
          <w:rFonts w:asciiTheme="majorHAnsi" w:hAnsiTheme="majorHAnsi" w:cs="Arial"/>
          <w:color w:val="auto"/>
          <w:lang w:val="ro-RO"/>
        </w:rPr>
        <w:t xml:space="preserve"> livrabilele pot fi împărțite în etape. </w:t>
      </w:r>
    </w:p>
    <w:p w14:paraId="499FB010"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 xml:space="preserve">Preţurile şi valoarea totală vor fi exprimate în RON fără TVA, vor fi ferme, nu se vor majora ulterior şi vor fi valabile până la realizarea integrală a contractului. Pentru a evalua şi compara cât mai corect ofertele depuse, beneficiarul poate cere ofertantului clarificări la oferta sa. </w:t>
      </w:r>
    </w:p>
    <w:p w14:paraId="0E3229A9"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Ofertele financiare ce vor depăşi valoarea totală a pragului estimat vor fi respinse.</w:t>
      </w:r>
    </w:p>
    <w:p w14:paraId="3574F5B0"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Oferta financiară trebuie semnată și ștampilată de către ofertant.</w:t>
      </w:r>
    </w:p>
    <w:p w14:paraId="63022ABD"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3. Oferta tehnică</w:t>
      </w:r>
    </w:p>
    <w:p w14:paraId="075DCE19" w14:textId="72E2788C" w:rsidR="00E66863" w:rsidRPr="00847998"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Oferta tehnică se va prezenta în așa fel încât să respecte, în totalitate cerințele prevăzute mai sus în documentația de atribuire. Propunerea tehnică va cuprinde propuneri concrete de abordare a activitățiilor menționate în prezenta documentație de atribuire. Propunerile trebuie să fie realiste, fundamentate și sustenabile pe termen lung.</w:t>
      </w:r>
    </w:p>
    <w:p w14:paraId="34B85333" w14:textId="77371871" w:rsidR="00E66863"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b/>
          <w:color w:val="000000" w:themeColor="text1"/>
          <w:lang w:val="ro-RO"/>
        </w:rPr>
        <w:t>Termenul de prestare al  serviciilor</w:t>
      </w:r>
    </w:p>
    <w:p w14:paraId="2811F975" w14:textId="17B1AA7A" w:rsidR="000F0B9D" w:rsidRPr="000F0B9D" w:rsidRDefault="000F0B9D" w:rsidP="00E66863">
      <w:pPr>
        <w:spacing w:after="160" w:line="259" w:lineRule="auto"/>
        <w:jc w:val="both"/>
        <w:rPr>
          <w:rFonts w:asciiTheme="majorHAnsi" w:hAnsiTheme="majorHAnsi" w:cs="Arial"/>
          <w:color w:val="000000" w:themeColor="text1"/>
          <w:lang w:val="ro-RO"/>
        </w:rPr>
      </w:pPr>
      <w:proofErr w:type="spellStart"/>
      <w:r w:rsidRPr="000F0B9D">
        <w:rPr>
          <w:rFonts w:asciiTheme="majorHAnsi" w:hAnsiTheme="majorHAnsi"/>
          <w:color w:val="auto"/>
        </w:rPr>
        <w:t>Activitatea</w:t>
      </w:r>
      <w:proofErr w:type="spellEnd"/>
      <w:r w:rsidRPr="000F0B9D">
        <w:rPr>
          <w:rFonts w:asciiTheme="majorHAnsi" w:hAnsiTheme="majorHAnsi"/>
          <w:color w:val="auto"/>
        </w:rPr>
        <w:t xml:space="preserve"> se </w:t>
      </w:r>
      <w:proofErr w:type="spellStart"/>
      <w:proofErr w:type="gramStart"/>
      <w:r w:rsidRPr="000F0B9D">
        <w:rPr>
          <w:rFonts w:asciiTheme="majorHAnsi" w:hAnsiTheme="majorHAnsi"/>
          <w:color w:val="auto"/>
        </w:rPr>
        <w:t>va</w:t>
      </w:r>
      <w:proofErr w:type="spellEnd"/>
      <w:proofErr w:type="gramEnd"/>
      <w:r w:rsidRPr="000F0B9D">
        <w:rPr>
          <w:rFonts w:asciiTheme="majorHAnsi" w:hAnsiTheme="majorHAnsi"/>
          <w:color w:val="auto"/>
        </w:rPr>
        <w:t xml:space="preserve"> </w:t>
      </w:r>
      <w:proofErr w:type="spellStart"/>
      <w:r w:rsidRPr="000F0B9D">
        <w:rPr>
          <w:rFonts w:asciiTheme="majorHAnsi" w:hAnsiTheme="majorHAnsi"/>
          <w:color w:val="auto"/>
        </w:rPr>
        <w:t>desfășura</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parcursul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proiectului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ConnectGREEN</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debutând</w:t>
      </w:r>
      <w:proofErr w:type="spellEnd"/>
      <w:r w:rsidRPr="000F0B9D">
        <w:rPr>
          <w:rFonts w:asciiTheme="majorHAnsi" w:hAnsiTheme="majorHAnsi"/>
          <w:color w:val="auto"/>
        </w:rPr>
        <w:t xml:space="preserve"> cu </w:t>
      </w:r>
      <w:proofErr w:type="spellStart"/>
      <w:r w:rsidRPr="000F0B9D">
        <w:rPr>
          <w:rFonts w:asciiTheme="majorHAnsi" w:hAnsiTheme="majorHAnsi"/>
          <w:color w:val="auto"/>
        </w:rPr>
        <w:t>semnarea</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contractului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și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finalizându</w:t>
      </w:r>
      <w:proofErr w:type="spellEnd"/>
      <w:r w:rsidRPr="000F0B9D">
        <w:rPr>
          <w:rFonts w:asciiTheme="majorHAnsi" w:hAnsiTheme="majorHAnsi"/>
          <w:color w:val="auto"/>
        </w:rPr>
        <w:t xml:space="preserve">-se la 31 </w:t>
      </w:r>
      <w:proofErr w:type="spellStart"/>
      <w:r w:rsidRPr="000F0B9D">
        <w:rPr>
          <w:rFonts w:asciiTheme="majorHAnsi" w:hAnsiTheme="majorHAnsi"/>
          <w:color w:val="auto"/>
        </w:rPr>
        <w:t>Octombrie</w:t>
      </w:r>
      <w:proofErr w:type="spellEnd"/>
      <w:r w:rsidRPr="000F0B9D">
        <w:rPr>
          <w:rFonts w:asciiTheme="majorHAnsi" w:hAnsiTheme="majorHAnsi"/>
          <w:color w:val="auto"/>
        </w:rPr>
        <w:t xml:space="preserve"> 2021. </w:t>
      </w:r>
      <w:proofErr w:type="gramStart"/>
      <w:r w:rsidRPr="000F0B9D">
        <w:rPr>
          <w:rFonts w:asciiTheme="majorHAnsi" w:hAnsiTheme="majorHAnsi"/>
          <w:color w:val="auto"/>
        </w:rPr>
        <w:t>Workshop-</w:t>
      </w:r>
      <w:proofErr w:type="spellStart"/>
      <w:r w:rsidRPr="000F0B9D">
        <w:rPr>
          <w:rFonts w:asciiTheme="majorHAnsi" w:hAnsiTheme="majorHAnsi"/>
          <w:color w:val="auto"/>
        </w:rPr>
        <w:t>urile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vor</w:t>
      </w:r>
      <w:proofErr w:type="spellEnd"/>
      <w:r w:rsidRPr="000F0B9D">
        <w:rPr>
          <w:rFonts w:asciiTheme="majorHAnsi" w:hAnsiTheme="majorHAnsi"/>
          <w:color w:val="auto"/>
        </w:rPr>
        <w:t xml:space="preserve"> fi </w:t>
      </w:r>
      <w:proofErr w:type="spellStart"/>
      <w:r w:rsidRPr="000F0B9D">
        <w:rPr>
          <w:rFonts w:asciiTheme="majorHAnsi" w:hAnsiTheme="majorHAnsi"/>
          <w:color w:val="auto"/>
        </w:rPr>
        <w:t>organizate</w:t>
      </w:r>
      <w:proofErr w:type="spellEnd"/>
      <w:r w:rsidRPr="000F0B9D">
        <w:rPr>
          <w:rFonts w:asciiTheme="majorHAnsi" w:hAnsiTheme="majorHAnsi"/>
          <w:color w:val="auto"/>
        </w:rPr>
        <w:t xml:space="preserve"> online </w:t>
      </w:r>
      <w:proofErr w:type="spellStart"/>
      <w:r w:rsidRPr="000F0B9D">
        <w:rPr>
          <w:rFonts w:asciiTheme="majorHAnsi" w:hAnsiTheme="majorHAnsi"/>
          <w:color w:val="auto"/>
        </w:rPr>
        <w:t>prin</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intermediul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platfomei</w:t>
      </w:r>
      <w:proofErr w:type="spellEnd"/>
      <w:r w:rsidRPr="000F0B9D">
        <w:rPr>
          <w:rFonts w:asciiTheme="majorHAnsi" w:hAnsiTheme="majorHAnsi"/>
          <w:color w:val="auto"/>
        </w:rPr>
        <w:t xml:space="preserve"> Zoom (</w:t>
      </w:r>
      <w:proofErr w:type="spellStart"/>
      <w:r w:rsidRPr="000F0B9D">
        <w:rPr>
          <w:rFonts w:asciiTheme="majorHAnsi" w:hAnsiTheme="majorHAnsi"/>
          <w:color w:val="auto"/>
        </w:rPr>
        <w:t>luând</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în</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considerare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și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opțiunea</w:t>
      </w:r>
      <w:proofErr w:type="spellEnd"/>
      <w:r w:rsidRPr="000F0B9D">
        <w:rPr>
          <w:rFonts w:asciiTheme="majorHAnsi" w:hAnsiTheme="majorHAnsi"/>
          <w:color w:val="auto"/>
        </w:rPr>
        <w:t xml:space="preserve"> de a </w:t>
      </w:r>
      <w:proofErr w:type="spellStart"/>
      <w:r w:rsidRPr="000F0B9D">
        <w:rPr>
          <w:rFonts w:asciiTheme="majorHAnsi" w:hAnsiTheme="majorHAnsi"/>
          <w:color w:val="auto"/>
        </w:rPr>
        <w:t>organiza</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ultimul</w:t>
      </w:r>
      <w:proofErr w:type="spellEnd"/>
      <w:r w:rsidRPr="000F0B9D">
        <w:rPr>
          <w:rFonts w:asciiTheme="majorHAnsi" w:hAnsiTheme="majorHAnsi"/>
          <w:color w:val="auto"/>
        </w:rPr>
        <w:t xml:space="preserve"> atelier </w:t>
      </w:r>
      <w:proofErr w:type="spellStart"/>
      <w:r w:rsidRPr="000F0B9D">
        <w:rPr>
          <w:rFonts w:asciiTheme="majorHAnsi" w:hAnsiTheme="majorHAnsi"/>
          <w:color w:val="auto"/>
        </w:rPr>
        <w:t>în</w:t>
      </w:r>
      <w:proofErr w:type="spellEnd"/>
      <w:r w:rsidRPr="000F0B9D">
        <w:rPr>
          <w:rFonts w:asciiTheme="majorHAnsi" w:hAnsiTheme="majorHAnsi"/>
          <w:color w:val="auto"/>
        </w:rPr>
        <w:t xml:space="preserve"> format </w:t>
      </w:r>
      <w:proofErr w:type="spellStart"/>
      <w:r w:rsidRPr="000F0B9D">
        <w:rPr>
          <w:rFonts w:asciiTheme="majorHAnsi" w:hAnsiTheme="majorHAnsi"/>
          <w:color w:val="auto"/>
        </w:rPr>
        <w:t>hibrid</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în</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contextul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relaxării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restricțiilor</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aferente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pandemiei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Covid</w:t>
      </w:r>
      <w:proofErr w:type="spellEnd"/>
      <w:r w:rsidRPr="000F0B9D">
        <w:rPr>
          <w:rFonts w:asciiTheme="majorHAnsi" w:hAnsiTheme="majorHAnsi"/>
          <w:color w:val="auto"/>
        </w:rPr>
        <w:t xml:space="preserve"> 19).</w:t>
      </w:r>
      <w:proofErr w:type="gramEnd"/>
    </w:p>
    <w:p w14:paraId="294473E6" w14:textId="508BFC5C" w:rsidR="000F0B9D" w:rsidRPr="000F0B9D" w:rsidRDefault="000F0B9D" w:rsidP="000F0B9D">
      <w:pPr>
        <w:pStyle w:val="Heading1"/>
        <w:spacing w:before="120" w:after="120"/>
        <w:rPr>
          <w:rFonts w:asciiTheme="majorHAnsi" w:hAnsiTheme="majorHAnsi"/>
          <w:color w:val="auto"/>
          <w:sz w:val="22"/>
          <w:szCs w:val="22"/>
        </w:rPr>
      </w:pPr>
      <w:bookmarkStart w:id="0" w:name="_Toc477626472"/>
      <w:proofErr w:type="spellStart"/>
      <w:r w:rsidRPr="000F0B9D">
        <w:rPr>
          <w:rFonts w:asciiTheme="majorHAnsi" w:hAnsiTheme="majorHAnsi"/>
          <w:color w:val="auto"/>
          <w:sz w:val="22"/>
          <w:szCs w:val="22"/>
        </w:rPr>
        <w:t>Confidențialitate</w:t>
      </w:r>
      <w:proofErr w:type="spellEnd"/>
      <w:r w:rsidRPr="000F0B9D">
        <w:rPr>
          <w:rFonts w:asciiTheme="majorHAnsi" w:hAnsiTheme="majorHAnsi"/>
          <w:color w:val="auto"/>
          <w:sz w:val="22"/>
          <w:szCs w:val="22"/>
        </w:rPr>
        <w:t xml:space="preserve"> </w:t>
      </w:r>
      <w:proofErr w:type="spellStart"/>
      <w:r w:rsidRPr="000F0B9D">
        <w:rPr>
          <w:rFonts w:asciiTheme="majorHAnsi" w:hAnsiTheme="majorHAnsi"/>
          <w:color w:val="auto"/>
          <w:sz w:val="22"/>
          <w:szCs w:val="22"/>
        </w:rPr>
        <w:t>și</w:t>
      </w:r>
      <w:proofErr w:type="spellEnd"/>
      <w:r w:rsidRPr="000F0B9D">
        <w:rPr>
          <w:rFonts w:asciiTheme="majorHAnsi" w:hAnsiTheme="majorHAnsi"/>
          <w:color w:val="auto"/>
          <w:sz w:val="22"/>
          <w:szCs w:val="22"/>
        </w:rPr>
        <w:t xml:space="preserve"> copyright</w:t>
      </w:r>
      <w:bookmarkEnd w:id="0"/>
    </w:p>
    <w:p w14:paraId="1A12F1E9" w14:textId="037AA88D" w:rsidR="00847998" w:rsidRPr="000F0B9D" w:rsidRDefault="000F0B9D" w:rsidP="000F0B9D">
      <w:pPr>
        <w:spacing w:before="120" w:after="120" w:line="240" w:lineRule="auto"/>
        <w:jc w:val="both"/>
        <w:rPr>
          <w:rFonts w:asciiTheme="majorHAnsi" w:hAnsiTheme="majorHAnsi"/>
          <w:color w:val="auto"/>
        </w:rPr>
      </w:pPr>
      <w:proofErr w:type="spellStart"/>
      <w:r w:rsidRPr="000F0B9D">
        <w:rPr>
          <w:rFonts w:asciiTheme="majorHAnsi" w:hAnsiTheme="majorHAnsi"/>
          <w:color w:val="auto"/>
        </w:rPr>
        <w:t>Nici</w:t>
      </w:r>
      <w:proofErr w:type="spellEnd"/>
      <w:r w:rsidRPr="000F0B9D">
        <w:rPr>
          <w:rFonts w:asciiTheme="majorHAnsi" w:hAnsiTheme="majorHAnsi"/>
          <w:color w:val="auto"/>
        </w:rPr>
        <w:t xml:space="preserve"> o </w:t>
      </w:r>
      <w:proofErr w:type="spellStart"/>
      <w:r w:rsidRPr="000F0B9D">
        <w:rPr>
          <w:rFonts w:asciiTheme="majorHAnsi" w:hAnsiTheme="majorHAnsi"/>
          <w:color w:val="auto"/>
        </w:rPr>
        <w:t>informație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pentru</w:t>
      </w:r>
      <w:proofErr w:type="spellEnd"/>
      <w:r w:rsidRPr="000F0B9D">
        <w:rPr>
          <w:rFonts w:asciiTheme="majorHAnsi" w:hAnsiTheme="majorHAnsi"/>
          <w:color w:val="auto"/>
        </w:rPr>
        <w:t xml:space="preserve"> care </w:t>
      </w:r>
      <w:proofErr w:type="spellStart"/>
      <w:r w:rsidRPr="000F0B9D">
        <w:rPr>
          <w:rFonts w:asciiTheme="majorHAnsi" w:hAnsiTheme="majorHAnsi"/>
          <w:color w:val="auto"/>
        </w:rPr>
        <w:t>există</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drept</w:t>
      </w:r>
      <w:proofErr w:type="spellEnd"/>
      <w:r w:rsidRPr="000F0B9D">
        <w:rPr>
          <w:rFonts w:asciiTheme="majorHAnsi" w:hAnsiTheme="majorHAnsi"/>
          <w:color w:val="auto"/>
        </w:rPr>
        <w:t xml:space="preserve"> de </w:t>
      </w:r>
      <w:proofErr w:type="spellStart"/>
      <w:r w:rsidRPr="000F0B9D">
        <w:rPr>
          <w:rFonts w:asciiTheme="majorHAnsi" w:hAnsiTheme="majorHAnsi"/>
          <w:color w:val="auto"/>
        </w:rPr>
        <w:t>proprietate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şi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nici</w:t>
      </w:r>
      <w:proofErr w:type="spellEnd"/>
      <w:r w:rsidRPr="000F0B9D">
        <w:rPr>
          <w:rFonts w:asciiTheme="majorHAnsi" w:hAnsiTheme="majorHAnsi"/>
          <w:color w:val="auto"/>
        </w:rPr>
        <w:t xml:space="preserve"> o </w:t>
      </w:r>
      <w:proofErr w:type="spellStart"/>
      <w:r w:rsidRPr="000F0B9D">
        <w:rPr>
          <w:rFonts w:asciiTheme="majorHAnsi" w:hAnsiTheme="majorHAnsi"/>
          <w:color w:val="auto"/>
        </w:rPr>
        <w:t>informație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privată</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obținută</w:t>
      </w:r>
      <w:proofErr w:type="spellEnd"/>
      <w:r w:rsidRPr="000F0B9D">
        <w:rPr>
          <w:rFonts w:asciiTheme="majorHAnsi" w:hAnsiTheme="majorHAnsi"/>
          <w:color w:val="auto"/>
        </w:rPr>
        <w:t xml:space="preserve"> de consultant de la WWF </w:t>
      </w:r>
      <w:proofErr w:type="spellStart"/>
      <w:r w:rsidRPr="000F0B9D">
        <w:rPr>
          <w:rFonts w:asciiTheme="majorHAnsi" w:hAnsiTheme="majorHAnsi"/>
          <w:color w:val="auto"/>
        </w:rPr>
        <w:t>România</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şi</w:t>
      </w:r>
      <w:proofErr w:type="spellEnd"/>
      <w:r w:rsidRPr="000F0B9D">
        <w:rPr>
          <w:rFonts w:asciiTheme="majorHAnsi" w:hAnsiTheme="majorHAnsi"/>
          <w:color w:val="auto"/>
        </w:rPr>
        <w:t xml:space="preserve"> de la </w:t>
      </w:r>
      <w:proofErr w:type="spellStart"/>
      <w:r w:rsidRPr="000F0B9D">
        <w:rPr>
          <w:rFonts w:asciiTheme="majorHAnsi" w:hAnsiTheme="majorHAnsi"/>
          <w:color w:val="auto"/>
        </w:rPr>
        <w:t>terțe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părți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inclusiv</w:t>
      </w:r>
      <w:proofErr w:type="spellEnd"/>
      <w:r w:rsidRPr="000F0B9D">
        <w:rPr>
          <w:rFonts w:asciiTheme="majorHAnsi" w:hAnsiTheme="majorHAnsi"/>
          <w:color w:val="auto"/>
        </w:rPr>
        <w:t xml:space="preserve"> de la </w:t>
      </w:r>
      <w:proofErr w:type="spellStart"/>
      <w:r w:rsidRPr="000F0B9D">
        <w:rPr>
          <w:rFonts w:asciiTheme="majorHAnsi" w:hAnsiTheme="majorHAnsi"/>
          <w:color w:val="auto"/>
        </w:rPr>
        <w:t>partenerii</w:t>
      </w:r>
      <w:proofErr w:type="spellEnd"/>
      <w:r w:rsidRPr="000F0B9D">
        <w:rPr>
          <w:rFonts w:asciiTheme="majorHAnsi" w:hAnsiTheme="majorHAnsi"/>
          <w:color w:val="auto"/>
        </w:rPr>
        <w:t xml:space="preserve"> din </w:t>
      </w:r>
      <w:proofErr w:type="spellStart"/>
      <w:r w:rsidRPr="000F0B9D">
        <w:rPr>
          <w:rFonts w:asciiTheme="majorHAnsi" w:hAnsiTheme="majorHAnsi"/>
          <w:color w:val="auto"/>
        </w:rPr>
        <w:t>proiectul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ConnectGREEN</w:t>
      </w:r>
      <w:proofErr w:type="spellEnd"/>
      <w:r w:rsidRPr="000F0B9D">
        <w:rPr>
          <w:rFonts w:asciiTheme="majorHAnsi" w:hAnsiTheme="majorHAnsi"/>
          <w:color w:val="auto"/>
        </w:rPr>
        <w:t xml:space="preserve">, nu </w:t>
      </w:r>
      <w:proofErr w:type="spellStart"/>
      <w:r w:rsidRPr="000F0B9D">
        <w:rPr>
          <w:rFonts w:asciiTheme="majorHAnsi" w:hAnsiTheme="majorHAnsi"/>
          <w:color w:val="auto"/>
        </w:rPr>
        <w:t>va</w:t>
      </w:r>
      <w:proofErr w:type="spellEnd"/>
      <w:r w:rsidRPr="000F0B9D">
        <w:rPr>
          <w:rFonts w:asciiTheme="majorHAnsi" w:hAnsiTheme="majorHAnsi"/>
          <w:color w:val="auto"/>
        </w:rPr>
        <w:t xml:space="preserve"> fi </w:t>
      </w:r>
      <w:proofErr w:type="spellStart"/>
      <w:r w:rsidRPr="000F0B9D">
        <w:rPr>
          <w:rFonts w:asciiTheme="majorHAnsi" w:hAnsiTheme="majorHAnsi"/>
          <w:color w:val="auto"/>
        </w:rPr>
        <w:t>dezvăluită</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sau</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utilizată</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în</w:t>
      </w:r>
      <w:proofErr w:type="spellEnd"/>
      <w:r w:rsidRPr="000F0B9D">
        <w:rPr>
          <w:rFonts w:asciiTheme="majorHAnsi" w:hAnsiTheme="majorHAnsi"/>
          <w:color w:val="auto"/>
        </w:rPr>
        <w:t xml:space="preserve"> alt mod, </w:t>
      </w:r>
      <w:proofErr w:type="spellStart"/>
      <w:r w:rsidRPr="000F0B9D">
        <w:rPr>
          <w:rFonts w:asciiTheme="majorHAnsi" w:hAnsiTheme="majorHAnsi"/>
          <w:color w:val="auto"/>
        </w:rPr>
        <w:t>pentru</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alte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scopuri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decât</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conținutul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foii</w:t>
      </w:r>
      <w:proofErr w:type="spellEnd"/>
      <w:r w:rsidRPr="000F0B9D">
        <w:rPr>
          <w:rFonts w:asciiTheme="majorHAnsi" w:hAnsiTheme="majorHAnsi"/>
          <w:color w:val="auto"/>
        </w:rPr>
        <w:t xml:space="preserve"> de </w:t>
      </w:r>
      <w:proofErr w:type="spellStart"/>
      <w:r w:rsidRPr="000F0B9D">
        <w:rPr>
          <w:rFonts w:asciiTheme="majorHAnsi" w:hAnsiTheme="majorHAnsi"/>
          <w:color w:val="auto"/>
        </w:rPr>
        <w:t>parcurs</w:t>
      </w:r>
      <w:proofErr w:type="spellEnd"/>
      <w:r w:rsidRPr="000F0B9D">
        <w:rPr>
          <w:rFonts w:asciiTheme="majorHAnsi" w:hAnsiTheme="majorHAnsi"/>
          <w:color w:val="auto"/>
        </w:rPr>
        <w:t xml:space="preserve"> (roadmap).</w:t>
      </w:r>
      <w:r>
        <w:rPr>
          <w:rFonts w:asciiTheme="majorHAnsi" w:hAnsiTheme="majorHAnsi"/>
          <w:color w:val="auto"/>
        </w:rPr>
        <w:t xml:space="preserve"> </w:t>
      </w:r>
      <w:proofErr w:type="spellStart"/>
      <w:r w:rsidRPr="000F0B9D">
        <w:rPr>
          <w:rFonts w:asciiTheme="majorHAnsi" w:hAnsiTheme="majorHAnsi"/>
          <w:color w:val="auto"/>
        </w:rPr>
        <w:t>Drepturile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faţă</w:t>
      </w:r>
      <w:proofErr w:type="spellEnd"/>
      <w:r w:rsidRPr="000F0B9D">
        <w:rPr>
          <w:rFonts w:asciiTheme="majorHAnsi" w:hAnsiTheme="majorHAnsi"/>
          <w:color w:val="auto"/>
        </w:rPr>
        <w:t xml:space="preserve"> de </w:t>
      </w:r>
      <w:proofErr w:type="spellStart"/>
      <w:r w:rsidRPr="000F0B9D">
        <w:rPr>
          <w:rFonts w:asciiTheme="majorHAnsi" w:hAnsiTheme="majorHAnsi"/>
          <w:color w:val="auto"/>
        </w:rPr>
        <w:t>orice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conținut</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inclusiv</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conținutul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foii</w:t>
      </w:r>
      <w:proofErr w:type="spellEnd"/>
      <w:r w:rsidRPr="000F0B9D">
        <w:rPr>
          <w:rFonts w:asciiTheme="majorHAnsi" w:hAnsiTheme="majorHAnsi"/>
          <w:color w:val="auto"/>
        </w:rPr>
        <w:t xml:space="preserve"> de </w:t>
      </w:r>
      <w:proofErr w:type="spellStart"/>
      <w:r w:rsidRPr="000F0B9D">
        <w:rPr>
          <w:rFonts w:asciiTheme="majorHAnsi" w:hAnsiTheme="majorHAnsi"/>
          <w:color w:val="auto"/>
        </w:rPr>
        <w:t>parcurs</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sunt</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rezervate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şi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vor</w:t>
      </w:r>
      <w:proofErr w:type="spellEnd"/>
      <w:r w:rsidRPr="000F0B9D">
        <w:rPr>
          <w:rFonts w:asciiTheme="majorHAnsi" w:hAnsiTheme="majorHAnsi"/>
          <w:color w:val="auto"/>
        </w:rPr>
        <w:t xml:space="preserve"> fi </w:t>
      </w:r>
      <w:proofErr w:type="spellStart"/>
      <w:r w:rsidRPr="000F0B9D">
        <w:rPr>
          <w:rFonts w:asciiTheme="majorHAnsi" w:hAnsiTheme="majorHAnsi"/>
          <w:color w:val="auto"/>
        </w:rPr>
        <w:t>tratate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în</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conformitate</w:t>
      </w:r>
      <w:proofErr w:type="spellEnd"/>
      <w:r w:rsidRPr="000F0B9D">
        <w:rPr>
          <w:rFonts w:asciiTheme="majorHAnsi" w:hAnsiTheme="majorHAnsi"/>
          <w:color w:val="auto"/>
        </w:rPr>
        <w:t xml:space="preserve"> cu </w:t>
      </w:r>
      <w:proofErr w:type="spellStart"/>
      <w:r w:rsidRPr="000F0B9D">
        <w:rPr>
          <w:rFonts w:asciiTheme="majorHAnsi" w:hAnsiTheme="majorHAnsi"/>
          <w:color w:val="auto"/>
        </w:rPr>
        <w:t>regulile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şi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cerințele</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Programului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Transnațional</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Dunărea</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şi</w:t>
      </w:r>
      <w:proofErr w:type="spellEnd"/>
      <w:r w:rsidRPr="000F0B9D">
        <w:rPr>
          <w:rFonts w:asciiTheme="majorHAnsi" w:hAnsiTheme="majorHAnsi"/>
          <w:color w:val="auto"/>
        </w:rPr>
        <w:t xml:space="preserve"> ale </w:t>
      </w:r>
      <w:proofErr w:type="spellStart"/>
      <w:r w:rsidRPr="000F0B9D">
        <w:rPr>
          <w:rFonts w:asciiTheme="majorHAnsi" w:hAnsiTheme="majorHAnsi"/>
          <w:color w:val="auto"/>
        </w:rPr>
        <w:t>proiectului</w:t>
      </w:r>
      <w:proofErr w:type="spellEnd"/>
      <w:r w:rsidRPr="000F0B9D">
        <w:rPr>
          <w:rFonts w:asciiTheme="majorHAnsi" w:hAnsiTheme="majorHAnsi"/>
          <w:color w:val="auto"/>
        </w:rPr>
        <w:t xml:space="preserve"> </w:t>
      </w:r>
      <w:proofErr w:type="spellStart"/>
      <w:r w:rsidRPr="000F0B9D">
        <w:rPr>
          <w:rFonts w:asciiTheme="majorHAnsi" w:hAnsiTheme="majorHAnsi"/>
          <w:color w:val="auto"/>
        </w:rPr>
        <w:t>ConnectGREEN</w:t>
      </w:r>
      <w:proofErr w:type="spellEnd"/>
      <w:r w:rsidRPr="000F0B9D">
        <w:rPr>
          <w:rFonts w:asciiTheme="majorHAnsi" w:hAnsiTheme="majorHAnsi"/>
          <w:color w:val="auto"/>
        </w:rPr>
        <w:t>.</w:t>
      </w:r>
    </w:p>
    <w:p w14:paraId="1E5C9542"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Condiţii de recepţie</w:t>
      </w:r>
    </w:p>
    <w:p w14:paraId="60D6D4A0"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Recepția calitativă și cantitativă a serviciilor prestate se face la sediul beneficiarului.</w:t>
      </w:r>
    </w:p>
    <w:p w14:paraId="2CA7DB30" w14:textId="77777777" w:rsidR="00E66863" w:rsidRPr="002F5364" w:rsidRDefault="00E66863" w:rsidP="00E66863">
      <w:pPr>
        <w:spacing w:after="160" w:line="259" w:lineRule="auto"/>
        <w:jc w:val="both"/>
        <w:rPr>
          <w:rFonts w:asciiTheme="majorHAnsi" w:hAnsiTheme="majorHAnsi" w:cs="Arial"/>
          <w:b/>
          <w:color w:val="000000" w:themeColor="text1"/>
          <w:lang w:val="ro-RO"/>
        </w:rPr>
      </w:pPr>
      <w:r w:rsidRPr="002F5364">
        <w:rPr>
          <w:rFonts w:asciiTheme="majorHAnsi" w:hAnsiTheme="majorHAnsi" w:cs="Arial"/>
          <w:b/>
          <w:color w:val="000000" w:themeColor="text1"/>
          <w:lang w:val="ro-RO"/>
        </w:rPr>
        <w:t>Modalităţi şi condiţii de plată</w:t>
      </w:r>
    </w:p>
    <w:p w14:paraId="3E908AD7"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Plata serviciilor contractate se va efectua conform contractului. Nu se vor acorda plăţi în avans. Plata se va face în RON.</w:t>
      </w:r>
    </w:p>
    <w:p w14:paraId="4A2B421B" w14:textId="67BE1172" w:rsidR="00E66863" w:rsidRPr="002F5364" w:rsidRDefault="00576176" w:rsidP="00E66863">
      <w:pPr>
        <w:spacing w:after="160" w:line="259" w:lineRule="auto"/>
        <w:jc w:val="both"/>
        <w:rPr>
          <w:rFonts w:asciiTheme="majorHAnsi" w:hAnsiTheme="majorHAnsi" w:cs="Arial"/>
          <w:b/>
          <w:color w:val="000000" w:themeColor="text1"/>
          <w:lang w:val="ro-RO"/>
        </w:rPr>
      </w:pPr>
      <w:r>
        <w:rPr>
          <w:rFonts w:asciiTheme="majorHAnsi" w:hAnsiTheme="majorHAnsi" w:cs="Arial"/>
          <w:b/>
          <w:color w:val="000000" w:themeColor="text1"/>
          <w:lang w:val="ro-RO"/>
        </w:rPr>
        <w:t>Preciză</w:t>
      </w:r>
      <w:r w:rsidR="00E66863" w:rsidRPr="002F5364">
        <w:rPr>
          <w:rFonts w:asciiTheme="majorHAnsi" w:hAnsiTheme="majorHAnsi" w:cs="Arial"/>
          <w:b/>
          <w:color w:val="000000" w:themeColor="text1"/>
          <w:lang w:val="ro-RO"/>
        </w:rPr>
        <w:t>ri finale</w:t>
      </w:r>
    </w:p>
    <w:p w14:paraId="7893E424" w14:textId="42E10CB9"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lastRenderedPageBreak/>
        <w:t>Asociația WWF România în calitate de entitate achizitoare, îşi rezervă dreptul de a respinge orice ofertă sau toate ofertele, în situaţia în care:</w:t>
      </w:r>
    </w:p>
    <w:p w14:paraId="5CA42D37"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1. nu respectă condițiile obligatorii pentru participarea la achiziție,</w:t>
      </w:r>
    </w:p>
    <w:p w14:paraId="216785CD"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2. sunt supuși unui conflict de interese,</w:t>
      </w:r>
    </w:p>
    <w:p w14:paraId="1B84D5C1"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3. nu respectă prevederile prezentei documentaţii de atribuire,</w:t>
      </w:r>
    </w:p>
    <w:p w14:paraId="5208FD24"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4. valorile prezentate de ofertanţi în oferte depăşesc valorile anterior estimate şi prevăzute în buget,</w:t>
      </w:r>
    </w:p>
    <w:p w14:paraId="3DE4387A"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5. valorile prezentate de ofertanţi în oferte sunt subevaluate din dorinţa de a câştiga cu orice preţ contractul,</w:t>
      </w:r>
    </w:p>
    <w:p w14:paraId="77577775" w14:textId="77777777" w:rsidR="00E66863" w:rsidRPr="002F5364"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6. se fac vinovați de declarații false în funizarea informațiilor solicitate de către achizitor ca o condiție de participare la procedura de contractare sau nu reușesc să furnizeze informațiile cerute,</w:t>
      </w:r>
    </w:p>
    <w:p w14:paraId="01B03A14" w14:textId="30C6705D" w:rsidR="00576176" w:rsidRDefault="00E66863" w:rsidP="00E66863">
      <w:pPr>
        <w:spacing w:after="160" w:line="259" w:lineRule="auto"/>
        <w:jc w:val="both"/>
        <w:rPr>
          <w:rFonts w:asciiTheme="majorHAnsi" w:hAnsiTheme="majorHAnsi" w:cs="Arial"/>
          <w:color w:val="000000" w:themeColor="text1"/>
          <w:lang w:val="ro-RO"/>
        </w:rPr>
      </w:pPr>
      <w:r w:rsidRPr="002F5364">
        <w:rPr>
          <w:rFonts w:asciiTheme="majorHAnsi" w:hAnsiTheme="majorHAnsi" w:cs="Arial"/>
          <w:color w:val="000000" w:themeColor="text1"/>
          <w:lang w:val="ro-RO"/>
        </w:rPr>
        <w:t>7. au depus documentanția după expirarea termenului limită specific în invitatația de participare.</w:t>
      </w:r>
    </w:p>
    <w:p w14:paraId="47D168C4" w14:textId="77777777" w:rsidR="00054C41" w:rsidRPr="00054C41" w:rsidRDefault="00054C41" w:rsidP="00E66863">
      <w:pPr>
        <w:spacing w:after="160" w:line="259" w:lineRule="auto"/>
        <w:jc w:val="both"/>
        <w:rPr>
          <w:rFonts w:asciiTheme="majorHAnsi" w:hAnsiTheme="majorHAnsi" w:cs="Arial"/>
          <w:color w:val="000000" w:themeColor="text1"/>
          <w:lang w:val="ro-RO"/>
        </w:rPr>
      </w:pPr>
    </w:p>
    <w:p w14:paraId="27681EEB" w14:textId="77777777" w:rsidR="00E66863" w:rsidRPr="002F5364" w:rsidRDefault="00E66863" w:rsidP="00E66863">
      <w:pPr>
        <w:spacing w:after="160" w:line="259" w:lineRule="auto"/>
        <w:jc w:val="both"/>
        <w:rPr>
          <w:rFonts w:asciiTheme="majorHAnsi" w:hAnsiTheme="majorHAnsi" w:cs="Arial"/>
          <w:b/>
          <w:color w:val="000000" w:themeColor="text1"/>
          <w:u w:val="single"/>
          <w:lang w:val="ro-RO"/>
        </w:rPr>
      </w:pPr>
      <w:r w:rsidRPr="002F5364">
        <w:rPr>
          <w:rFonts w:asciiTheme="majorHAnsi" w:hAnsiTheme="majorHAnsi" w:cs="Arial"/>
          <w:b/>
          <w:color w:val="000000" w:themeColor="text1"/>
          <w:u w:val="single"/>
          <w:lang w:val="ro-RO"/>
        </w:rPr>
        <w:t>Prezentarea ofertei</w:t>
      </w:r>
    </w:p>
    <w:p w14:paraId="062FAFC2" w14:textId="390B8B86" w:rsidR="00847998" w:rsidRPr="00847998" w:rsidRDefault="00847998" w:rsidP="00847998">
      <w:pPr>
        <w:spacing w:after="160" w:line="259" w:lineRule="auto"/>
        <w:jc w:val="both"/>
        <w:rPr>
          <w:rFonts w:asciiTheme="majorHAnsi" w:hAnsiTheme="majorHAnsi" w:cs="Arial"/>
          <w:color w:val="auto"/>
          <w:lang w:val="ro-RO"/>
        </w:rPr>
      </w:pPr>
      <w:r w:rsidRPr="00847998">
        <w:rPr>
          <w:rFonts w:asciiTheme="majorHAnsi" w:hAnsiTheme="majorHAnsi" w:cs="Arial"/>
          <w:color w:val="auto"/>
          <w:lang w:val="ro-RO"/>
        </w:rPr>
        <w:t>Ofe</w:t>
      </w:r>
      <w:r w:rsidR="00D76EFC">
        <w:rPr>
          <w:rFonts w:asciiTheme="majorHAnsi" w:hAnsiTheme="majorHAnsi" w:cs="Arial"/>
          <w:color w:val="auto"/>
          <w:lang w:val="ro-RO"/>
        </w:rPr>
        <w:t>rtele tehnice și financiare vor</w:t>
      </w:r>
      <w:r w:rsidRPr="00847998">
        <w:rPr>
          <w:rFonts w:asciiTheme="majorHAnsi" w:hAnsiTheme="majorHAnsi" w:cs="Arial"/>
          <w:color w:val="auto"/>
          <w:lang w:val="ro-RO"/>
        </w:rPr>
        <w:t xml:space="preserve"> fi trimise la adresa de email: </w:t>
      </w:r>
      <w:hyperlink r:id="rId9" w:history="1">
        <w:r w:rsidRPr="00847998">
          <w:rPr>
            <w:rStyle w:val="Hyperlink"/>
            <w:rFonts w:asciiTheme="majorHAnsi" w:hAnsiTheme="majorHAnsi" w:cs="Arial"/>
            <w:color w:val="auto"/>
            <w:lang w:val="ro-RO"/>
          </w:rPr>
          <w:t>rdan@wwf.ro</w:t>
        </w:r>
      </w:hyperlink>
      <w:r w:rsidRPr="00847998">
        <w:rPr>
          <w:rFonts w:asciiTheme="majorHAnsi" w:hAnsiTheme="majorHAnsi" w:cs="Arial"/>
          <w:color w:val="auto"/>
          <w:lang w:val="ro-RO"/>
        </w:rPr>
        <w:t xml:space="preserve">, până la data limită </w:t>
      </w:r>
      <w:r w:rsidR="006E7DA5">
        <w:rPr>
          <w:rFonts w:asciiTheme="majorHAnsi" w:hAnsiTheme="majorHAnsi" w:cs="Arial"/>
          <w:b/>
          <w:color w:val="auto"/>
          <w:lang w:val="ro-RO"/>
        </w:rPr>
        <w:t>08.04</w:t>
      </w:r>
      <w:r w:rsidR="00BA0B12">
        <w:rPr>
          <w:rFonts w:asciiTheme="majorHAnsi" w:hAnsiTheme="majorHAnsi" w:cs="Arial"/>
          <w:b/>
          <w:color w:val="auto"/>
          <w:lang w:val="ro-RO"/>
        </w:rPr>
        <w:t>.2021</w:t>
      </w:r>
      <w:r w:rsidRPr="00847998">
        <w:rPr>
          <w:rFonts w:asciiTheme="majorHAnsi" w:hAnsiTheme="majorHAnsi" w:cs="Arial"/>
          <w:color w:val="auto"/>
          <w:lang w:val="ro-RO"/>
        </w:rPr>
        <w:t>.</w:t>
      </w:r>
      <w:bookmarkStart w:id="1" w:name="_GoBack"/>
      <w:bookmarkEnd w:id="1"/>
    </w:p>
    <w:p w14:paraId="6E7651FB" w14:textId="77777777" w:rsidR="00847998" w:rsidRPr="00847998" w:rsidRDefault="00847998" w:rsidP="00847998">
      <w:pPr>
        <w:spacing w:after="160" w:line="259" w:lineRule="auto"/>
        <w:jc w:val="both"/>
        <w:rPr>
          <w:rFonts w:asciiTheme="majorHAnsi" w:hAnsiTheme="majorHAnsi"/>
          <w:b/>
          <w:color w:val="92D050"/>
        </w:rPr>
      </w:pPr>
      <w:r w:rsidRPr="00847998">
        <w:rPr>
          <w:rFonts w:asciiTheme="majorHAnsi" w:hAnsiTheme="majorHAnsi" w:cs="Arial"/>
          <w:color w:val="auto"/>
          <w:lang w:val="ro-RO"/>
        </w:rPr>
        <w:t>Informaţii suplimentare se pot obţine la sediul Asociației WWF România, AFI TECH PARK, Str. Tudor Vladimirescu nr. 29, sector 5, tel. 021 317 49 96, fax 021 317 49 97 sau prin email: rdan@wwf.ro. Persoană de contact: Raluca Dan – Manager Proiect, WWF România.</w:t>
      </w:r>
    </w:p>
    <w:p w14:paraId="0E4BABC1" w14:textId="2E4AC9E2" w:rsidR="001C7458" w:rsidRDefault="001C7458" w:rsidP="00847998">
      <w:pPr>
        <w:spacing w:after="160" w:line="259" w:lineRule="auto"/>
        <w:jc w:val="both"/>
        <w:rPr>
          <w:color w:val="787878"/>
          <w:sz w:val="24"/>
          <w:szCs w:val="24"/>
        </w:rPr>
      </w:pPr>
    </w:p>
    <w:p w14:paraId="6547DD63" w14:textId="77777777" w:rsidR="00EB4DE9" w:rsidRPr="00EB4DE9" w:rsidRDefault="00EB4DE9" w:rsidP="00EB4DE9">
      <w:pPr>
        <w:spacing w:line="240" w:lineRule="auto"/>
        <w:rPr>
          <w:rFonts w:asciiTheme="majorHAnsi" w:hAnsiTheme="majorHAnsi"/>
          <w:b/>
          <w:color w:val="auto"/>
        </w:rPr>
      </w:pPr>
      <w:proofErr w:type="spellStart"/>
      <w:r w:rsidRPr="00EB4DE9">
        <w:rPr>
          <w:rFonts w:asciiTheme="majorHAnsi" w:hAnsiTheme="majorHAnsi"/>
          <w:b/>
          <w:color w:val="auto"/>
        </w:rPr>
        <w:t>Anexe</w:t>
      </w:r>
      <w:proofErr w:type="spellEnd"/>
    </w:p>
    <w:p w14:paraId="52E74D58" w14:textId="5670E2E9" w:rsidR="00EB4DE9" w:rsidRPr="00EB4DE9" w:rsidRDefault="00EB4DE9" w:rsidP="00EB4DE9">
      <w:pPr>
        <w:spacing w:line="240" w:lineRule="auto"/>
        <w:rPr>
          <w:rFonts w:asciiTheme="majorHAnsi" w:hAnsiTheme="majorHAnsi"/>
          <w:color w:val="auto"/>
        </w:rPr>
      </w:pPr>
      <w:proofErr w:type="spellStart"/>
      <w:r>
        <w:rPr>
          <w:rFonts w:asciiTheme="majorHAnsi" w:hAnsiTheme="majorHAnsi"/>
          <w:color w:val="auto"/>
        </w:rPr>
        <w:t>Anexa</w:t>
      </w:r>
      <w:proofErr w:type="spellEnd"/>
      <w:r>
        <w:rPr>
          <w:rFonts w:asciiTheme="majorHAnsi" w:hAnsiTheme="majorHAnsi"/>
          <w:color w:val="auto"/>
        </w:rPr>
        <w:t xml:space="preserve"> 1. </w:t>
      </w:r>
      <w:proofErr w:type="spellStart"/>
      <w:r w:rsidRPr="00EB4DE9">
        <w:rPr>
          <w:rFonts w:asciiTheme="majorHAnsi" w:hAnsiTheme="majorHAnsi"/>
          <w:color w:val="auto"/>
        </w:rPr>
        <w:t>Termeni</w:t>
      </w:r>
      <w:proofErr w:type="spellEnd"/>
      <w:r w:rsidRPr="00EB4DE9">
        <w:rPr>
          <w:rFonts w:asciiTheme="majorHAnsi" w:hAnsiTheme="majorHAnsi"/>
          <w:color w:val="auto"/>
        </w:rPr>
        <w:t xml:space="preserve"> de </w:t>
      </w:r>
      <w:proofErr w:type="spellStart"/>
      <w:r w:rsidRPr="00EB4DE9">
        <w:rPr>
          <w:rFonts w:asciiTheme="majorHAnsi" w:hAnsiTheme="majorHAnsi"/>
          <w:color w:val="auto"/>
        </w:rPr>
        <w:t>Referință</w:t>
      </w:r>
      <w:proofErr w:type="spellEnd"/>
      <w:r w:rsidRPr="00EB4DE9">
        <w:rPr>
          <w:rFonts w:asciiTheme="majorHAnsi" w:hAnsiTheme="majorHAnsi"/>
          <w:color w:val="auto"/>
        </w:rPr>
        <w:t xml:space="preserve"> </w:t>
      </w:r>
    </w:p>
    <w:p w14:paraId="2370A293" w14:textId="43B8C87C" w:rsidR="00EB4DE9" w:rsidRPr="00EB4DE9" w:rsidRDefault="00EB4DE9" w:rsidP="00EB4DE9">
      <w:pPr>
        <w:spacing w:line="240" w:lineRule="auto"/>
        <w:rPr>
          <w:rFonts w:asciiTheme="majorHAnsi" w:hAnsiTheme="majorHAnsi"/>
          <w:color w:val="auto"/>
        </w:rPr>
      </w:pPr>
      <w:proofErr w:type="spellStart"/>
      <w:r>
        <w:rPr>
          <w:rFonts w:asciiTheme="majorHAnsi" w:hAnsiTheme="majorHAnsi"/>
          <w:color w:val="auto"/>
        </w:rPr>
        <w:t>Anexa</w:t>
      </w:r>
      <w:proofErr w:type="spellEnd"/>
      <w:r>
        <w:rPr>
          <w:rFonts w:asciiTheme="majorHAnsi" w:hAnsiTheme="majorHAnsi"/>
          <w:color w:val="auto"/>
        </w:rPr>
        <w:t xml:space="preserve"> 2. </w:t>
      </w:r>
      <w:proofErr w:type="spellStart"/>
      <w:r w:rsidR="00D26539">
        <w:rPr>
          <w:rFonts w:asciiTheme="majorHAnsi" w:hAnsiTheme="majorHAnsi"/>
          <w:color w:val="auto"/>
        </w:rPr>
        <w:t>Formular</w:t>
      </w:r>
      <w:proofErr w:type="spellEnd"/>
      <w:r w:rsidR="00D26539">
        <w:rPr>
          <w:rFonts w:asciiTheme="majorHAnsi" w:hAnsiTheme="majorHAnsi"/>
          <w:color w:val="auto"/>
        </w:rPr>
        <w:t xml:space="preserve"> </w:t>
      </w:r>
      <w:proofErr w:type="spellStart"/>
      <w:r w:rsidRPr="00EB4DE9">
        <w:rPr>
          <w:rFonts w:asciiTheme="majorHAnsi" w:hAnsiTheme="majorHAnsi"/>
          <w:color w:val="auto"/>
        </w:rPr>
        <w:t>Declarație</w:t>
      </w:r>
      <w:proofErr w:type="spellEnd"/>
      <w:r w:rsidRPr="00EB4DE9">
        <w:rPr>
          <w:rFonts w:asciiTheme="majorHAnsi" w:hAnsiTheme="majorHAnsi"/>
          <w:color w:val="auto"/>
        </w:rPr>
        <w:t xml:space="preserve"> </w:t>
      </w:r>
      <w:proofErr w:type="spellStart"/>
      <w:r w:rsidR="00C325FA">
        <w:rPr>
          <w:rFonts w:asciiTheme="majorHAnsi" w:hAnsiTheme="majorHAnsi"/>
          <w:color w:val="auto"/>
        </w:rPr>
        <w:t>privind</w:t>
      </w:r>
      <w:proofErr w:type="spellEnd"/>
      <w:r w:rsidR="00C325FA">
        <w:rPr>
          <w:rFonts w:asciiTheme="majorHAnsi" w:hAnsiTheme="majorHAnsi"/>
          <w:color w:val="auto"/>
        </w:rPr>
        <w:t xml:space="preserve"> </w:t>
      </w:r>
      <w:proofErr w:type="spellStart"/>
      <w:r w:rsidR="00C325FA">
        <w:rPr>
          <w:rFonts w:asciiTheme="majorHAnsi" w:hAnsiTheme="majorHAnsi"/>
          <w:color w:val="auto"/>
        </w:rPr>
        <w:t>evitarea</w:t>
      </w:r>
      <w:proofErr w:type="spellEnd"/>
      <w:r w:rsidR="00C325FA">
        <w:rPr>
          <w:rFonts w:asciiTheme="majorHAnsi" w:hAnsiTheme="majorHAnsi"/>
          <w:color w:val="auto"/>
        </w:rPr>
        <w:t xml:space="preserve"> </w:t>
      </w:r>
      <w:proofErr w:type="spellStart"/>
      <w:r w:rsidRPr="00EB4DE9">
        <w:rPr>
          <w:rFonts w:asciiTheme="majorHAnsi" w:hAnsiTheme="majorHAnsi"/>
          <w:color w:val="auto"/>
        </w:rPr>
        <w:t>conflict</w:t>
      </w:r>
      <w:r w:rsidR="00C325FA">
        <w:rPr>
          <w:rFonts w:asciiTheme="majorHAnsi" w:hAnsiTheme="majorHAnsi"/>
          <w:color w:val="auto"/>
        </w:rPr>
        <w:t>ului</w:t>
      </w:r>
      <w:proofErr w:type="spellEnd"/>
      <w:r w:rsidRPr="00EB4DE9">
        <w:rPr>
          <w:rFonts w:asciiTheme="majorHAnsi" w:hAnsiTheme="majorHAnsi"/>
          <w:color w:val="auto"/>
        </w:rPr>
        <w:t xml:space="preserve"> de </w:t>
      </w:r>
      <w:proofErr w:type="spellStart"/>
      <w:r w:rsidRPr="00EB4DE9">
        <w:rPr>
          <w:rFonts w:asciiTheme="majorHAnsi" w:hAnsiTheme="majorHAnsi"/>
          <w:color w:val="auto"/>
        </w:rPr>
        <w:t>interese</w:t>
      </w:r>
      <w:proofErr w:type="spellEnd"/>
      <w:r w:rsidRPr="00EB4DE9">
        <w:rPr>
          <w:rFonts w:asciiTheme="majorHAnsi" w:hAnsiTheme="majorHAnsi"/>
          <w:color w:val="auto"/>
        </w:rPr>
        <w:t xml:space="preserve"> </w:t>
      </w:r>
    </w:p>
    <w:p w14:paraId="7CAF1F12" w14:textId="1506F26C" w:rsidR="00EB4DE9" w:rsidRPr="00EB4DE9" w:rsidRDefault="00EB4DE9" w:rsidP="00EB4DE9">
      <w:pPr>
        <w:spacing w:line="240" w:lineRule="auto"/>
        <w:rPr>
          <w:rFonts w:asciiTheme="majorHAnsi" w:hAnsiTheme="majorHAnsi"/>
          <w:color w:val="auto"/>
        </w:rPr>
      </w:pPr>
      <w:proofErr w:type="spellStart"/>
      <w:r>
        <w:rPr>
          <w:rFonts w:asciiTheme="majorHAnsi" w:hAnsiTheme="majorHAnsi"/>
          <w:color w:val="auto"/>
        </w:rPr>
        <w:t>Anexa</w:t>
      </w:r>
      <w:proofErr w:type="spellEnd"/>
      <w:r>
        <w:rPr>
          <w:rFonts w:asciiTheme="majorHAnsi" w:hAnsiTheme="majorHAnsi"/>
          <w:color w:val="auto"/>
        </w:rPr>
        <w:t xml:space="preserve"> 3. </w:t>
      </w:r>
      <w:r w:rsidRPr="00EB4DE9">
        <w:rPr>
          <w:rFonts w:asciiTheme="majorHAnsi" w:hAnsiTheme="majorHAnsi"/>
          <w:color w:val="auto"/>
        </w:rPr>
        <w:t xml:space="preserve">Roadmap </w:t>
      </w:r>
      <w:r w:rsidR="00D23125" w:rsidRPr="00EB4DE9">
        <w:rPr>
          <w:rFonts w:asciiTheme="majorHAnsi" w:hAnsiTheme="majorHAnsi"/>
          <w:color w:val="auto"/>
        </w:rPr>
        <w:t>Template</w:t>
      </w:r>
    </w:p>
    <w:sectPr w:rsidR="00EB4DE9" w:rsidRPr="00EB4DE9" w:rsidSect="0043576D">
      <w:headerReference w:type="default" r:id="rId10"/>
      <w:footerReference w:type="default" r:id="rId11"/>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55C" w14:textId="77777777" w:rsidR="00BA0B12" w:rsidRDefault="00BA0B12" w:rsidP="003E7421">
      <w:pPr>
        <w:spacing w:after="0" w:line="240" w:lineRule="auto"/>
      </w:pPr>
      <w:r>
        <w:separator/>
      </w:r>
    </w:p>
  </w:endnote>
  <w:endnote w:type="continuationSeparator" w:id="0">
    <w:p w14:paraId="6181A2FC" w14:textId="77777777" w:rsidR="00BA0B12" w:rsidRDefault="00BA0B12"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9011" w14:textId="440B653A" w:rsidR="00BA0B12" w:rsidRPr="005A3C19" w:rsidRDefault="00BA0B12" w:rsidP="00E66863">
    <w:pPr>
      <w:pStyle w:val="Footer"/>
      <w:tabs>
        <w:tab w:val="clear" w:pos="4536"/>
      </w:tabs>
      <w:rPr>
        <w:color w:val="808080"/>
        <w:sz w:val="18"/>
        <w:szCs w:val="16"/>
      </w:rPr>
    </w:pPr>
    <w:r>
      <w:rPr>
        <w:noProof/>
        <w:lang w:val="en-US"/>
      </w:rPr>
      <mc:AlternateContent>
        <mc:Choice Requires="wps">
          <w:drawing>
            <wp:anchor distT="0" distB="0" distL="114300" distR="114300" simplePos="0" relativeHeight="251665920" behindDoc="0" locked="1" layoutInCell="1" allowOverlap="1" wp14:anchorId="043741C2" wp14:editId="192895B4">
              <wp:simplePos x="0" y="0"/>
              <wp:positionH relativeFrom="column">
                <wp:posOffset>0</wp:posOffset>
              </wp:positionH>
              <wp:positionV relativeFrom="page">
                <wp:posOffset>9857105</wp:posOffset>
              </wp:positionV>
              <wp:extent cx="5760085" cy="0"/>
              <wp:effectExtent l="0" t="0" r="31115" b="25400"/>
              <wp:wrapNone/>
              <wp:docPr id="1"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76.15pt" to="453.55pt,77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" strokecolor="#365f91">
              <w10:wrap anchory="page"/>
              <w10:anchorlock/>
            </v:line>
          </w:pict>
        </mc:Fallback>
      </mc:AlternateContent>
    </w:r>
    <w:r>
      <w:rPr>
        <w:color w:val="787878"/>
        <w:sz w:val="18"/>
        <w:szCs w:val="16"/>
      </w:rPr>
      <w:t xml:space="preserve">&lt; </w:t>
    </w:r>
    <w:proofErr w:type="spellStart"/>
    <w:r>
      <w:rPr>
        <w:color w:val="787878"/>
        <w:sz w:val="18"/>
        <w:szCs w:val="16"/>
      </w:rPr>
      <w:t>Documentație</w:t>
    </w:r>
    <w:proofErr w:type="spellEnd"/>
    <w:r>
      <w:rPr>
        <w:color w:val="787878"/>
        <w:sz w:val="18"/>
        <w:szCs w:val="16"/>
      </w:rPr>
      <w:t xml:space="preserve"> de </w:t>
    </w:r>
    <w:proofErr w:type="spellStart"/>
    <w:r>
      <w:rPr>
        <w:color w:val="787878"/>
        <w:sz w:val="18"/>
        <w:szCs w:val="16"/>
      </w:rPr>
      <w:t>atribuire</w:t>
    </w:r>
    <w:proofErr w:type="spellEnd"/>
    <w:r>
      <w:rPr>
        <w:color w:val="787878"/>
        <w:sz w:val="18"/>
        <w:szCs w:val="16"/>
      </w:rPr>
      <w:t xml:space="preserve"> &gt; </w:t>
    </w:r>
    <w:proofErr w:type="spellStart"/>
    <w:r w:rsidRPr="00BB2C05">
      <w:rPr>
        <w:color w:val="92D050"/>
        <w:sz w:val="18"/>
        <w:szCs w:val="16"/>
      </w:rPr>
      <w:t>ConnectGREEN</w:t>
    </w:r>
    <w:proofErr w:type="spellEnd"/>
    <w:r w:rsidRPr="00BB2C05">
      <w:rPr>
        <w:color w:val="92D050"/>
        <w:sz w:val="18"/>
        <w:szCs w:val="16"/>
      </w:rPr>
      <w:t xml:space="preserve"> </w:t>
    </w:r>
    <w:r>
      <w:rPr>
        <w:color w:val="787878"/>
        <w:sz w:val="18"/>
        <w:szCs w:val="16"/>
      </w:rPr>
      <w:t xml:space="preserve">                        </w:t>
    </w:r>
    <w:r w:rsidRPr="007C6EB0">
      <w:rPr>
        <w:color w:val="787878"/>
        <w:sz w:val="18"/>
        <w:szCs w:val="16"/>
      </w:rPr>
      <w:t>www.interreg-danube.eu/</w:t>
    </w:r>
    <w:r>
      <w:rPr>
        <w:color w:val="787878"/>
        <w:sz w:val="18"/>
        <w:szCs w:val="16"/>
      </w:rPr>
      <w:t>connect</w:t>
    </w:r>
    <w:r w:rsidRPr="007C6EB0">
      <w:rPr>
        <w:color w:val="787878"/>
        <w:sz w:val="18"/>
        <w:szCs w:val="16"/>
      </w:rPr>
      <w:t>green</w:t>
    </w:r>
    <w:r w:rsidRPr="005A3C19">
      <w:rPr>
        <w:color w:val="787878"/>
        <w:sz w:val="18"/>
        <w:szCs w:val="16"/>
      </w:rPr>
      <w:tab/>
    </w:r>
    <w:r w:rsidRPr="005A3C19">
      <w:rPr>
        <w:color w:val="808080"/>
        <w:sz w:val="18"/>
        <w:szCs w:val="16"/>
      </w:rPr>
      <w:fldChar w:fldCharType="begin"/>
    </w:r>
    <w:r w:rsidRPr="005A3C19">
      <w:rPr>
        <w:color w:val="808080"/>
        <w:sz w:val="18"/>
        <w:szCs w:val="16"/>
      </w:rPr>
      <w:instrText>PAGE   \* MERGEFORMAT</w:instrText>
    </w:r>
    <w:r w:rsidRPr="005A3C19">
      <w:rPr>
        <w:color w:val="808080"/>
        <w:sz w:val="18"/>
        <w:szCs w:val="16"/>
      </w:rPr>
      <w:fldChar w:fldCharType="separate"/>
    </w:r>
    <w:r w:rsidR="006E7DA5">
      <w:rPr>
        <w:noProof/>
        <w:color w:val="808080"/>
        <w:sz w:val="18"/>
        <w:szCs w:val="16"/>
      </w:rPr>
      <w:t>2</w:t>
    </w:r>
    <w:r w:rsidRPr="005A3C19">
      <w:rPr>
        <w:color w:val="808080"/>
        <w:sz w:val="18"/>
        <w:szCs w:val="16"/>
      </w:rPr>
      <w:fldChar w:fldCharType="end"/>
    </w:r>
  </w:p>
  <w:p w14:paraId="6968E0CD" w14:textId="77777777" w:rsidR="00BA0B12" w:rsidRDefault="00BA0B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3C0A" w14:textId="77777777" w:rsidR="00BA0B12" w:rsidRDefault="00BA0B12" w:rsidP="003E7421">
      <w:pPr>
        <w:spacing w:after="0" w:line="240" w:lineRule="auto"/>
      </w:pPr>
      <w:r>
        <w:separator/>
      </w:r>
    </w:p>
  </w:footnote>
  <w:footnote w:type="continuationSeparator" w:id="0">
    <w:p w14:paraId="1A07F394" w14:textId="77777777" w:rsidR="00BA0B12" w:rsidRDefault="00BA0B12" w:rsidP="003E74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08537" w14:textId="77777777" w:rsidR="00BA0B12" w:rsidRPr="001329E5" w:rsidRDefault="00BA0B12" w:rsidP="00F215EB">
    <w:pPr>
      <w:pStyle w:val="Header"/>
      <w:rPr>
        <w:b/>
        <w:color w:val="FFFFFF"/>
        <w:sz w:val="56"/>
        <w:szCs w:val="56"/>
      </w:rPr>
    </w:pPr>
    <w:r w:rsidRPr="001D20A0">
      <w:rPr>
        <w:noProof/>
        <w:lang w:val="en-US"/>
      </w:rPr>
      <w:drawing>
        <wp:anchor distT="0" distB="0" distL="114300" distR="114300" simplePos="0" relativeHeight="251663872" behindDoc="0" locked="0" layoutInCell="1" allowOverlap="1" wp14:anchorId="270F8B8C" wp14:editId="1A694610">
          <wp:simplePos x="0" y="0"/>
          <wp:positionH relativeFrom="column">
            <wp:posOffset>5476875</wp:posOffset>
          </wp:positionH>
          <wp:positionV relativeFrom="paragraph">
            <wp:posOffset>260985</wp:posOffset>
          </wp:positionV>
          <wp:extent cx="295910" cy="392430"/>
          <wp:effectExtent l="0" t="0" r="8890" b="7620"/>
          <wp:wrapNone/>
          <wp:docPr id="8" name="Picture 2" descr="F:\#wwf\#wwf\Partner's LOGO-20181106T004450Z-001\Partner_s LOGO\WWF RO _ DCP International\logonotabnoslogan\JPG\standalone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F:\#wwf\#wwf\Partner's LOGO-20181106T004450Z-001\Partner_s LOGO\WWF RO _ DCP International\logonotabnoslogan\JPG\standalone25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910" cy="39243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3B1A33C" wp14:editId="60D02350">
          <wp:extent cx="2045970" cy="878205"/>
          <wp:effectExtent l="0" t="0" r="0" b="0"/>
          <wp:docPr id="4" name="Picture 4" descr="C:\Users\acomes\AppData\Local\Microsoft\Windows\INetCache\Content.Word\background Interreg Connec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omes\AppData\Local\Microsoft\Windows\INetCache\Content.Word\background Interreg ConnectGre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878205"/>
                  </a:xfrm>
                  <a:prstGeom prst="rect">
                    <a:avLst/>
                  </a:prstGeom>
                  <a:noFill/>
                  <a:ln>
                    <a:noFill/>
                  </a:ln>
                </pic:spPr>
              </pic:pic>
            </a:graphicData>
          </a:graphic>
        </wp:inline>
      </w:drawing>
    </w:r>
    <w:r>
      <w:rPr>
        <w:b/>
        <w:color w:val="999999"/>
        <w:sz w:val="36"/>
        <w:szCs w:val="36"/>
      </w:rPr>
      <w:t>_________________________________________</w:t>
    </w:r>
  </w:p>
  <w:p w14:paraId="2CC34DEC" w14:textId="77777777" w:rsidR="00BA0B12" w:rsidRDefault="00BA0B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cs="Times New Roman"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rPr>
        <w:rFonts w:cs="Times New Roman"/>
      </w:rPr>
    </w:lvl>
    <w:lvl w:ilvl="1" w:tplc="0D5CDDF8">
      <w:start w:val="1"/>
      <w:numFmt w:val="lowerLetter"/>
      <w:lvlText w:val="%2)"/>
      <w:lvlJc w:val="left"/>
      <w:pPr>
        <w:tabs>
          <w:tab w:val="num" w:pos="1455"/>
        </w:tabs>
        <w:ind w:left="1455" w:hanging="375"/>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rPr>
        <w:rFonts w:cs="Times New Roman"/>
      </w:rPr>
    </w:lvl>
    <w:lvl w:ilvl="1" w:tplc="19B814E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cs="Times New Roman" w:hint="default"/>
      </w:rPr>
    </w:lvl>
    <w:lvl w:ilvl="1" w:tplc="6BA65834">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3270372F"/>
    <w:multiLevelType w:val="hybridMultilevel"/>
    <w:tmpl w:val="63D0BC3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7">
    <w:nsid w:val="40326F48"/>
    <w:multiLevelType w:val="hybridMultilevel"/>
    <w:tmpl w:val="CBAC0780"/>
    <w:lvl w:ilvl="0" w:tplc="C20484F2">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826DA3"/>
    <w:multiLevelType w:val="hybridMultilevel"/>
    <w:tmpl w:val="36D63770"/>
    <w:lvl w:ilvl="0" w:tplc="5F6C30B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3400591"/>
    <w:multiLevelType w:val="hybridMultilevel"/>
    <w:tmpl w:val="78BE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5855C7"/>
    <w:multiLevelType w:val="hybridMultilevel"/>
    <w:tmpl w:val="E46CC7F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55C64231"/>
    <w:multiLevelType w:val="hybridMultilevel"/>
    <w:tmpl w:val="135615B8"/>
    <w:lvl w:ilvl="0" w:tplc="FFFFFFFF">
      <w:start w:val="1"/>
      <w:numFmt w:val="upperLetter"/>
      <w:lvlText w:val="%1)"/>
      <w:lvlJc w:val="left"/>
      <w:pPr>
        <w:ind w:left="720" w:hanging="360"/>
      </w:pPr>
      <w:rPr>
        <w:rFonts w:hint="default"/>
      </w:rPr>
    </w:lvl>
    <w:lvl w:ilvl="1" w:tplc="640ED1EC">
      <w:numFmt w:val="bullet"/>
      <w:lvlText w:val="-"/>
      <w:lvlJc w:val="left"/>
      <w:pPr>
        <w:ind w:left="360" w:hanging="360"/>
      </w:pPr>
      <w:rPr>
        <w:rFonts w:ascii="Times New Roman" w:eastAsiaTheme="minorEastAsia" w:hAnsi="Times New Roman" w:cs="Times New Roman" w:hint="default"/>
      </w:rPr>
    </w:lvl>
    <w:lvl w:ilvl="2" w:tplc="A95CA6BC">
      <w:start w:val="2"/>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7A17C9A"/>
    <w:multiLevelType w:val="singleLevel"/>
    <w:tmpl w:val="CE7CEFAE"/>
    <w:lvl w:ilvl="0">
      <w:start w:val="1"/>
      <w:numFmt w:val="lowerLetter"/>
      <w:lvlText w:val="%1)"/>
      <w:lvlJc w:val="left"/>
      <w:pPr>
        <w:tabs>
          <w:tab w:val="num" w:pos="360"/>
        </w:tabs>
        <w:ind w:left="360" w:hanging="360"/>
      </w:pPr>
      <w:rPr>
        <w:rFonts w:cs="Times New Roman" w:hint="default"/>
      </w:rPr>
    </w:lvl>
  </w:abstractNum>
  <w:abstractNum w:abstractNumId="24">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EE715A7"/>
    <w:multiLevelType w:val="hybridMultilevel"/>
    <w:tmpl w:val="C2CA5AAC"/>
    <w:lvl w:ilvl="0" w:tplc="040E0017">
      <w:start w:val="1"/>
      <w:numFmt w:val="lowerLetter"/>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7">
    <w:nsid w:val="603175D8"/>
    <w:multiLevelType w:val="hybridMultilevel"/>
    <w:tmpl w:val="71484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8664DE3"/>
    <w:multiLevelType w:val="hybridMultilevel"/>
    <w:tmpl w:val="9E466614"/>
    <w:lvl w:ilvl="0" w:tplc="A91650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6B27E5"/>
    <w:multiLevelType w:val="hybridMultilevel"/>
    <w:tmpl w:val="5016CD9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B525FA"/>
    <w:multiLevelType w:val="hybridMultilevel"/>
    <w:tmpl w:val="6848FAD4"/>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2">
    <w:nsid w:val="6A411736"/>
    <w:multiLevelType w:val="hybridMultilevel"/>
    <w:tmpl w:val="F33ABD26"/>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3">
    <w:nsid w:val="6C8D317D"/>
    <w:multiLevelType w:val="hybridMultilevel"/>
    <w:tmpl w:val="9E6AD448"/>
    <w:lvl w:ilvl="0" w:tplc="24400AF2">
      <w:start w:val="1"/>
      <w:numFmt w:val="decimal"/>
      <w:lvlText w:val="%1."/>
      <w:lvlJc w:val="left"/>
      <w:pPr>
        <w:tabs>
          <w:tab w:val="num" w:pos="1440"/>
        </w:tabs>
        <w:ind w:left="144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nsid w:val="6DF93A2C"/>
    <w:multiLevelType w:val="hybridMultilevel"/>
    <w:tmpl w:val="C8E0CD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FCA579A"/>
    <w:multiLevelType w:val="hybridMultilevel"/>
    <w:tmpl w:val="7160FD6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6">
    <w:nsid w:val="71BD2EDD"/>
    <w:multiLevelType w:val="hybridMultilevel"/>
    <w:tmpl w:val="FC060386"/>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7">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8">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D09252C"/>
    <w:multiLevelType w:val="hybridMultilevel"/>
    <w:tmpl w:val="E4A8C46E"/>
    <w:lvl w:ilvl="0" w:tplc="D4D46C70">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40">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F970FE4"/>
    <w:multiLevelType w:val="singleLevel"/>
    <w:tmpl w:val="CE7CEFAE"/>
    <w:lvl w:ilvl="0">
      <w:start w:val="1"/>
      <w:numFmt w:val="lowerLetter"/>
      <w:lvlText w:val="%1)"/>
      <w:lvlJc w:val="left"/>
      <w:pPr>
        <w:tabs>
          <w:tab w:val="num" w:pos="360"/>
        </w:tabs>
        <w:ind w:left="360" w:hanging="360"/>
      </w:pPr>
      <w:rPr>
        <w:rFonts w:cs="Times New Roman" w:hint="default"/>
      </w:rPr>
    </w:lvl>
  </w:abstractNum>
  <w:num w:numId="1">
    <w:abstractNumId w:val="28"/>
  </w:num>
  <w:num w:numId="2">
    <w:abstractNumId w:val="5"/>
  </w:num>
  <w:num w:numId="3">
    <w:abstractNumId w:val="38"/>
  </w:num>
  <w:num w:numId="4">
    <w:abstractNumId w:val="22"/>
  </w:num>
  <w:num w:numId="5">
    <w:abstractNumId w:val="41"/>
  </w:num>
  <w:num w:numId="6">
    <w:abstractNumId w:val="24"/>
  </w:num>
  <w:num w:numId="7">
    <w:abstractNumId w:val="7"/>
  </w:num>
  <w:num w:numId="8">
    <w:abstractNumId w:val="34"/>
  </w:num>
  <w:num w:numId="9">
    <w:abstractNumId w:val="40"/>
  </w:num>
  <w:num w:numId="10">
    <w:abstractNumId w:val="37"/>
  </w:num>
  <w:num w:numId="11">
    <w:abstractNumId w:val="30"/>
  </w:num>
  <w:num w:numId="12">
    <w:abstractNumId w:val="8"/>
  </w:num>
  <w:num w:numId="13">
    <w:abstractNumId w:val="14"/>
  </w:num>
  <w:num w:numId="14">
    <w:abstractNumId w:val="9"/>
  </w:num>
  <w:num w:numId="15">
    <w:abstractNumId w:val="15"/>
  </w:num>
  <w:num w:numId="16">
    <w:abstractNumId w:val="25"/>
  </w:num>
  <w:num w:numId="17">
    <w:abstractNumId w:val="3"/>
  </w:num>
  <w:num w:numId="18">
    <w:abstractNumId w:val="23"/>
  </w:num>
  <w:num w:numId="19">
    <w:abstractNumId w:val="0"/>
  </w:num>
  <w:num w:numId="20">
    <w:abstractNumId w:val="43"/>
  </w:num>
  <w:num w:numId="21">
    <w:abstractNumId w:val="20"/>
  </w:num>
  <w:num w:numId="22">
    <w:abstractNumId w:val="35"/>
  </w:num>
  <w:num w:numId="23">
    <w:abstractNumId w:val="4"/>
  </w:num>
  <w:num w:numId="24">
    <w:abstractNumId w:val="36"/>
  </w:num>
  <w:num w:numId="25">
    <w:abstractNumId w:val="2"/>
  </w:num>
  <w:num w:numId="26">
    <w:abstractNumId w:val="1"/>
  </w:num>
  <w:num w:numId="27">
    <w:abstractNumId w:val="33"/>
  </w:num>
  <w:num w:numId="28">
    <w:abstractNumId w:val="12"/>
  </w:num>
  <w:num w:numId="29">
    <w:abstractNumId w:val="10"/>
  </w:num>
  <w:num w:numId="30">
    <w:abstractNumId w:val="6"/>
  </w:num>
  <w:num w:numId="31">
    <w:abstractNumId w:val="26"/>
  </w:num>
  <w:num w:numId="32">
    <w:abstractNumId w:val="32"/>
  </w:num>
  <w:num w:numId="33">
    <w:abstractNumId w:val="31"/>
  </w:num>
  <w:num w:numId="34">
    <w:abstractNumId w:val="13"/>
  </w:num>
  <w:num w:numId="35">
    <w:abstractNumId w:val="42"/>
  </w:num>
  <w:num w:numId="36">
    <w:abstractNumId w:val="11"/>
  </w:num>
  <w:num w:numId="37">
    <w:abstractNumId w:val="16"/>
  </w:num>
  <w:num w:numId="38">
    <w:abstractNumId w:val="39"/>
  </w:num>
  <w:num w:numId="39">
    <w:abstractNumId w:val="18"/>
  </w:num>
  <w:num w:numId="40">
    <w:abstractNumId w:val="17"/>
  </w:num>
  <w:num w:numId="41">
    <w:abstractNumId w:val="29"/>
  </w:num>
  <w:num w:numId="42">
    <w:abstractNumId w:val="21"/>
  </w:num>
  <w:num w:numId="43">
    <w:abstractNumId w:val="1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33EF5"/>
    <w:rsid w:val="00040E6F"/>
    <w:rsid w:val="00054C41"/>
    <w:rsid w:val="000624B5"/>
    <w:rsid w:val="00096A59"/>
    <w:rsid w:val="000A07FB"/>
    <w:rsid w:val="000A2D2E"/>
    <w:rsid w:val="000B256A"/>
    <w:rsid w:val="000B7B41"/>
    <w:rsid w:val="000C6828"/>
    <w:rsid w:val="000E4B25"/>
    <w:rsid w:val="000E6941"/>
    <w:rsid w:val="000F0B9D"/>
    <w:rsid w:val="00107498"/>
    <w:rsid w:val="001329E5"/>
    <w:rsid w:val="00141EF3"/>
    <w:rsid w:val="00142C86"/>
    <w:rsid w:val="00157C39"/>
    <w:rsid w:val="00162DEA"/>
    <w:rsid w:val="00167679"/>
    <w:rsid w:val="001C7458"/>
    <w:rsid w:val="001D20A0"/>
    <w:rsid w:val="001E65F2"/>
    <w:rsid w:val="002041C2"/>
    <w:rsid w:val="00207CCB"/>
    <w:rsid w:val="00240839"/>
    <w:rsid w:val="00243D68"/>
    <w:rsid w:val="00261BE0"/>
    <w:rsid w:val="00265D99"/>
    <w:rsid w:val="00273D44"/>
    <w:rsid w:val="0027629E"/>
    <w:rsid w:val="00281DED"/>
    <w:rsid w:val="00293C5F"/>
    <w:rsid w:val="002A7891"/>
    <w:rsid w:val="002B649D"/>
    <w:rsid w:val="002B6A48"/>
    <w:rsid w:val="002D02F2"/>
    <w:rsid w:val="002D152C"/>
    <w:rsid w:val="002D17D7"/>
    <w:rsid w:val="002D79DC"/>
    <w:rsid w:val="002E7EF6"/>
    <w:rsid w:val="002F31BA"/>
    <w:rsid w:val="002F5364"/>
    <w:rsid w:val="002F6D09"/>
    <w:rsid w:val="003004F9"/>
    <w:rsid w:val="00304B0D"/>
    <w:rsid w:val="00321101"/>
    <w:rsid w:val="0032427D"/>
    <w:rsid w:val="00340644"/>
    <w:rsid w:val="00345E2F"/>
    <w:rsid w:val="00353E0D"/>
    <w:rsid w:val="003555B7"/>
    <w:rsid w:val="003577EB"/>
    <w:rsid w:val="00371906"/>
    <w:rsid w:val="00376177"/>
    <w:rsid w:val="003876E2"/>
    <w:rsid w:val="003A59C3"/>
    <w:rsid w:val="003B4DB3"/>
    <w:rsid w:val="003C684F"/>
    <w:rsid w:val="003E2119"/>
    <w:rsid w:val="003E3F94"/>
    <w:rsid w:val="003E7269"/>
    <w:rsid w:val="003E7421"/>
    <w:rsid w:val="0041129A"/>
    <w:rsid w:val="00416B0B"/>
    <w:rsid w:val="00417A95"/>
    <w:rsid w:val="0043576D"/>
    <w:rsid w:val="0044137E"/>
    <w:rsid w:val="00442D66"/>
    <w:rsid w:val="00446B97"/>
    <w:rsid w:val="004622B1"/>
    <w:rsid w:val="004628AE"/>
    <w:rsid w:val="00476017"/>
    <w:rsid w:val="004764E3"/>
    <w:rsid w:val="00480754"/>
    <w:rsid w:val="00486582"/>
    <w:rsid w:val="004B19D5"/>
    <w:rsid w:val="004B6E35"/>
    <w:rsid w:val="004C25B7"/>
    <w:rsid w:val="004D0DB1"/>
    <w:rsid w:val="004D5FAD"/>
    <w:rsid w:val="00503FC2"/>
    <w:rsid w:val="00510C81"/>
    <w:rsid w:val="00530A51"/>
    <w:rsid w:val="00533C33"/>
    <w:rsid w:val="0053664D"/>
    <w:rsid w:val="00551FAB"/>
    <w:rsid w:val="005534B0"/>
    <w:rsid w:val="00560466"/>
    <w:rsid w:val="005758C5"/>
    <w:rsid w:val="00576176"/>
    <w:rsid w:val="0058078A"/>
    <w:rsid w:val="0058732B"/>
    <w:rsid w:val="00594E89"/>
    <w:rsid w:val="005A3C19"/>
    <w:rsid w:val="005A6915"/>
    <w:rsid w:val="005B1942"/>
    <w:rsid w:val="005C2AEF"/>
    <w:rsid w:val="005D73E1"/>
    <w:rsid w:val="005E5664"/>
    <w:rsid w:val="005E5A86"/>
    <w:rsid w:val="005F21F7"/>
    <w:rsid w:val="00603D35"/>
    <w:rsid w:val="00614E6D"/>
    <w:rsid w:val="00616B14"/>
    <w:rsid w:val="00640D92"/>
    <w:rsid w:val="00691ACB"/>
    <w:rsid w:val="006C55F8"/>
    <w:rsid w:val="006E7DA5"/>
    <w:rsid w:val="006E7E89"/>
    <w:rsid w:val="007133D9"/>
    <w:rsid w:val="00722EDE"/>
    <w:rsid w:val="00723C8E"/>
    <w:rsid w:val="007373C2"/>
    <w:rsid w:val="00747EB0"/>
    <w:rsid w:val="00770ABE"/>
    <w:rsid w:val="007726C4"/>
    <w:rsid w:val="007843A0"/>
    <w:rsid w:val="00784C1A"/>
    <w:rsid w:val="00790C85"/>
    <w:rsid w:val="007A1C3D"/>
    <w:rsid w:val="007C117F"/>
    <w:rsid w:val="007C1826"/>
    <w:rsid w:val="007C1E72"/>
    <w:rsid w:val="007C6EB0"/>
    <w:rsid w:val="007D584B"/>
    <w:rsid w:val="007F7561"/>
    <w:rsid w:val="0084182E"/>
    <w:rsid w:val="00847998"/>
    <w:rsid w:val="00850004"/>
    <w:rsid w:val="00856A0E"/>
    <w:rsid w:val="00872F5C"/>
    <w:rsid w:val="00875852"/>
    <w:rsid w:val="008A165D"/>
    <w:rsid w:val="008A1B7F"/>
    <w:rsid w:val="008B30EA"/>
    <w:rsid w:val="008D1754"/>
    <w:rsid w:val="009031A1"/>
    <w:rsid w:val="00903768"/>
    <w:rsid w:val="00905534"/>
    <w:rsid w:val="00942EEA"/>
    <w:rsid w:val="00943513"/>
    <w:rsid w:val="00974B85"/>
    <w:rsid w:val="00987BE8"/>
    <w:rsid w:val="009A1659"/>
    <w:rsid w:val="009C06D4"/>
    <w:rsid w:val="009C5DB2"/>
    <w:rsid w:val="009F296A"/>
    <w:rsid w:val="00A07633"/>
    <w:rsid w:val="00A23D32"/>
    <w:rsid w:val="00A45672"/>
    <w:rsid w:val="00A466E6"/>
    <w:rsid w:val="00A610AF"/>
    <w:rsid w:val="00A92874"/>
    <w:rsid w:val="00A97F2B"/>
    <w:rsid w:val="00AB5579"/>
    <w:rsid w:val="00AD4B75"/>
    <w:rsid w:val="00AF40F0"/>
    <w:rsid w:val="00B00BD9"/>
    <w:rsid w:val="00B35C97"/>
    <w:rsid w:val="00B37F0F"/>
    <w:rsid w:val="00B50328"/>
    <w:rsid w:val="00B534BF"/>
    <w:rsid w:val="00B55619"/>
    <w:rsid w:val="00B66BC4"/>
    <w:rsid w:val="00B81279"/>
    <w:rsid w:val="00B841D7"/>
    <w:rsid w:val="00BA0B12"/>
    <w:rsid w:val="00BA7093"/>
    <w:rsid w:val="00BB2C05"/>
    <w:rsid w:val="00BB7049"/>
    <w:rsid w:val="00BC14A8"/>
    <w:rsid w:val="00BE2346"/>
    <w:rsid w:val="00BE7451"/>
    <w:rsid w:val="00BE7DB3"/>
    <w:rsid w:val="00BF5B8B"/>
    <w:rsid w:val="00C10C0F"/>
    <w:rsid w:val="00C13B34"/>
    <w:rsid w:val="00C142D0"/>
    <w:rsid w:val="00C16F84"/>
    <w:rsid w:val="00C206B2"/>
    <w:rsid w:val="00C229F2"/>
    <w:rsid w:val="00C30F3B"/>
    <w:rsid w:val="00C325FA"/>
    <w:rsid w:val="00C53DB8"/>
    <w:rsid w:val="00C56AB7"/>
    <w:rsid w:val="00C8446F"/>
    <w:rsid w:val="00C849E0"/>
    <w:rsid w:val="00C84B36"/>
    <w:rsid w:val="00CA64A0"/>
    <w:rsid w:val="00CC137B"/>
    <w:rsid w:val="00CF5C7E"/>
    <w:rsid w:val="00D05A4F"/>
    <w:rsid w:val="00D06DE7"/>
    <w:rsid w:val="00D1023E"/>
    <w:rsid w:val="00D1095E"/>
    <w:rsid w:val="00D23125"/>
    <w:rsid w:val="00D26539"/>
    <w:rsid w:val="00D53155"/>
    <w:rsid w:val="00D55555"/>
    <w:rsid w:val="00D71323"/>
    <w:rsid w:val="00D718A9"/>
    <w:rsid w:val="00D724E8"/>
    <w:rsid w:val="00D732C9"/>
    <w:rsid w:val="00D752F6"/>
    <w:rsid w:val="00D76EFC"/>
    <w:rsid w:val="00DA3EAF"/>
    <w:rsid w:val="00DD1828"/>
    <w:rsid w:val="00DD4330"/>
    <w:rsid w:val="00DF348B"/>
    <w:rsid w:val="00E0535C"/>
    <w:rsid w:val="00E05CA2"/>
    <w:rsid w:val="00E118E8"/>
    <w:rsid w:val="00E244C6"/>
    <w:rsid w:val="00E32FC2"/>
    <w:rsid w:val="00E344FB"/>
    <w:rsid w:val="00E357AA"/>
    <w:rsid w:val="00E42982"/>
    <w:rsid w:val="00E42C5E"/>
    <w:rsid w:val="00E66863"/>
    <w:rsid w:val="00EB0A4E"/>
    <w:rsid w:val="00EB4DE9"/>
    <w:rsid w:val="00EC4619"/>
    <w:rsid w:val="00EC6844"/>
    <w:rsid w:val="00EE035B"/>
    <w:rsid w:val="00EF32F4"/>
    <w:rsid w:val="00EF7716"/>
    <w:rsid w:val="00F0467E"/>
    <w:rsid w:val="00F1519C"/>
    <w:rsid w:val="00F215EB"/>
    <w:rsid w:val="00F225CD"/>
    <w:rsid w:val="00F22CAD"/>
    <w:rsid w:val="00F57EA2"/>
    <w:rsid w:val="00F57FCF"/>
    <w:rsid w:val="00F63B67"/>
    <w:rsid w:val="00F71642"/>
    <w:rsid w:val="00F95A40"/>
    <w:rsid w:val="00F9712E"/>
    <w:rsid w:val="00FB0480"/>
    <w:rsid w:val="00FC12DE"/>
    <w:rsid w:val="00FD0F58"/>
    <w:rsid w:val="00FD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8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E0"/>
    <w:pPr>
      <w:spacing w:after="200" w:line="276" w:lineRule="auto"/>
    </w:pPr>
    <w:rPr>
      <w:color w:val="17365D"/>
      <w:lang w:val="en-GB"/>
    </w:rPr>
  </w:style>
  <w:style w:type="paragraph" w:styleId="Heading1">
    <w:name w:val="heading 1"/>
    <w:basedOn w:val="Normal"/>
    <w:next w:val="Normal"/>
    <w:link w:val="Heading1Char"/>
    <w:uiPriority w:val="99"/>
    <w:qFormat/>
    <w:rsid w:val="003876E2"/>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4628AE"/>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4628AE"/>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rsid w:val="00A610AF"/>
    <w:pPr>
      <w:keepNext/>
      <w:spacing w:after="0" w:line="240" w:lineRule="auto"/>
      <w:outlineLvl w:val="3"/>
    </w:pPr>
    <w:rPr>
      <w:rFonts w:ascii="Verdana" w:eastAsia="Times New Roman" w:hAnsi="Verdana"/>
      <w:b/>
      <w:color w:val="auto"/>
      <w:sz w:val="24"/>
      <w:szCs w:val="24"/>
    </w:rPr>
  </w:style>
  <w:style w:type="paragraph" w:styleId="Heading6">
    <w:name w:val="heading 6"/>
    <w:basedOn w:val="Normal"/>
    <w:next w:val="Normal"/>
    <w:link w:val="Heading6Char"/>
    <w:uiPriority w:val="99"/>
    <w:qFormat/>
    <w:rsid w:val="00A610AF"/>
    <w:pPr>
      <w:spacing w:before="240" w:after="60" w:line="280" w:lineRule="atLeast"/>
      <w:jc w:val="both"/>
      <w:outlineLvl w:val="5"/>
    </w:pPr>
    <w:rPr>
      <w:rFonts w:ascii="Times New Roman" w:eastAsia="Times New Roman" w:hAnsi="Times New Roman"/>
      <w:bCs/>
      <w:i/>
      <w:color w:val="auto"/>
      <w:szCs w:val="20"/>
      <w:lang w:val="de-DE" w:eastAsia="de-DE"/>
    </w:rPr>
  </w:style>
  <w:style w:type="paragraph" w:styleId="Heading7">
    <w:name w:val="heading 7"/>
    <w:basedOn w:val="Normal"/>
    <w:next w:val="Normal"/>
    <w:link w:val="Heading7Char"/>
    <w:uiPriority w:val="99"/>
    <w:qFormat/>
    <w:rsid w:val="00A610AF"/>
    <w:pPr>
      <w:keepNext/>
      <w:keepLines/>
      <w:spacing w:before="200" w:after="0" w:line="240" w:lineRule="auto"/>
      <w:outlineLvl w:val="6"/>
    </w:pPr>
    <w:rPr>
      <w:rFonts w:eastAsia="Times New Roman"/>
      <w:bCs/>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6E2"/>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4628AE"/>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4628AE"/>
    <w:rPr>
      <w:rFonts w:ascii="Cambria" w:hAnsi="Cambria" w:cs="Times New Roman"/>
      <w:b/>
      <w:bCs/>
      <w:color w:val="4F81BD"/>
      <w:lang w:val="en-GB"/>
    </w:rPr>
  </w:style>
  <w:style w:type="character" w:customStyle="1" w:styleId="Heading4Char">
    <w:name w:val="Heading 4 Char"/>
    <w:basedOn w:val="DefaultParagraphFont"/>
    <w:link w:val="Heading4"/>
    <w:uiPriority w:val="99"/>
    <w:locked/>
    <w:rsid w:val="00A610AF"/>
    <w:rPr>
      <w:rFonts w:ascii="Verdana" w:hAnsi="Verdana" w:cs="Times New Roman"/>
      <w:b/>
      <w:color w:val="auto"/>
      <w:sz w:val="24"/>
      <w:szCs w:val="24"/>
      <w:lang w:val="en-GB"/>
    </w:rPr>
  </w:style>
  <w:style w:type="character" w:customStyle="1" w:styleId="Heading6Char">
    <w:name w:val="Heading 6 Char"/>
    <w:basedOn w:val="DefaultParagraphFont"/>
    <w:link w:val="Heading6"/>
    <w:uiPriority w:val="99"/>
    <w:locked/>
    <w:rsid w:val="00A610AF"/>
    <w:rPr>
      <w:rFonts w:ascii="Times New Roman" w:hAnsi="Times New Roman" w:cs="Times New Roman"/>
      <w:bCs/>
      <w:i/>
      <w:color w:val="auto"/>
      <w:sz w:val="20"/>
      <w:szCs w:val="20"/>
      <w:lang w:val="de-DE" w:eastAsia="de-DE"/>
    </w:rPr>
  </w:style>
  <w:style w:type="character" w:customStyle="1" w:styleId="Heading7Char">
    <w:name w:val="Heading 7 Char"/>
    <w:basedOn w:val="DefaultParagraphFont"/>
    <w:link w:val="Heading7"/>
    <w:uiPriority w:val="99"/>
    <w:semiHidden/>
    <w:locked/>
    <w:rsid w:val="00A610AF"/>
    <w:rPr>
      <w:rFonts w:ascii="Cambria" w:hAnsi="Cambria" w:cs="Times New Roman"/>
      <w:bCs/>
      <w:i/>
      <w:iCs/>
      <w:color w:val="404040"/>
      <w:sz w:val="24"/>
      <w:szCs w:val="24"/>
      <w:lang w:val="en-GB"/>
    </w:rPr>
  </w:style>
  <w:style w:type="paragraph" w:styleId="BalloonText">
    <w:name w:val="Balloon Text"/>
    <w:basedOn w:val="Normal"/>
    <w:link w:val="BalloonTextChar"/>
    <w:uiPriority w:val="99"/>
    <w:semiHidden/>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B97"/>
    <w:rPr>
      <w:rFonts w:ascii="Tahoma" w:hAnsi="Tahoma" w:cs="Tahoma"/>
      <w:sz w:val="16"/>
      <w:szCs w:val="16"/>
      <w:lang w:val="en-US"/>
    </w:rPr>
  </w:style>
  <w:style w:type="paragraph" w:styleId="Header">
    <w:name w:val="header"/>
    <w:basedOn w:val="Normal"/>
    <w:link w:val="HeaderChar"/>
    <w:uiPriority w:val="99"/>
    <w:rsid w:val="003E742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421"/>
    <w:rPr>
      <w:rFonts w:cs="Times New Roman"/>
      <w:lang w:val="en-US"/>
    </w:rPr>
  </w:style>
  <w:style w:type="paragraph" w:styleId="Footer">
    <w:name w:val="footer"/>
    <w:basedOn w:val="Normal"/>
    <w:link w:val="FooterChar"/>
    <w:uiPriority w:val="99"/>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7421"/>
    <w:rPr>
      <w:rFonts w:cs="Times New Roman"/>
      <w:lang w:val="en-US"/>
    </w:rPr>
  </w:style>
  <w:style w:type="paragraph" w:styleId="ListParagraph">
    <w:name w:val="List Paragraph"/>
    <w:basedOn w:val="Normal"/>
    <w:link w:val="ListParagraphChar"/>
    <w:uiPriority w:val="34"/>
    <w:qFormat/>
    <w:rsid w:val="003876E2"/>
    <w:pPr>
      <w:ind w:left="720"/>
      <w:contextualSpacing/>
    </w:pPr>
    <w:rPr>
      <w:color w:val="auto"/>
      <w:sz w:val="20"/>
      <w:szCs w:val="20"/>
    </w:rPr>
  </w:style>
  <w:style w:type="paragraph" w:styleId="BodyText">
    <w:name w:val="Body Text"/>
    <w:basedOn w:val="Normal"/>
    <w:link w:val="BodyTextChar"/>
    <w:uiPriority w:val="99"/>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99"/>
    <w:locked/>
    <w:rsid w:val="00A610AF"/>
    <w:rPr>
      <w:rFonts w:ascii="Verdana" w:hAnsi="Verdana" w:cs="Arial"/>
      <w:bCs/>
      <w:color w:val="auto"/>
      <w:sz w:val="24"/>
      <w:szCs w:val="24"/>
      <w:lang w:val="en-US"/>
    </w:rPr>
  </w:style>
  <w:style w:type="character" w:styleId="Strong">
    <w:name w:val="Strong"/>
    <w:basedOn w:val="DefaultParagraphFont"/>
    <w:uiPriority w:val="99"/>
    <w:qFormat/>
    <w:rsid w:val="00A610AF"/>
    <w:rPr>
      <w:rFonts w:cs="Times New Roman"/>
      <w:b/>
    </w:rPr>
  </w:style>
  <w:style w:type="paragraph" w:customStyle="1" w:styleId="Tabletext">
    <w:name w:val="Table text"/>
    <w:basedOn w:val="Normal"/>
    <w:uiPriority w:val="99"/>
    <w:rsid w:val="00A610AF"/>
    <w:pPr>
      <w:keepLines/>
      <w:spacing w:before="60" w:after="60" w:line="240" w:lineRule="auto"/>
      <w:jc w:val="both"/>
    </w:pPr>
    <w:rPr>
      <w:rFonts w:ascii="Times New Roman" w:eastAsia="Times New Roman" w:hAnsi="Times New Roman"/>
      <w:bCs/>
      <w:color w:val="auto"/>
      <w:sz w:val="20"/>
      <w:szCs w:val="24"/>
    </w:rPr>
  </w:style>
  <w:style w:type="paragraph" w:customStyle="1" w:styleId="Normalbulleted">
    <w:name w:val="Normal bulleted"/>
    <w:basedOn w:val="Normal"/>
    <w:uiPriority w:val="99"/>
    <w:rsid w:val="00A610AF"/>
    <w:pPr>
      <w:keepLines/>
      <w:numPr>
        <w:numId w:val="12"/>
      </w:numPr>
      <w:spacing w:after="0" w:line="360" w:lineRule="exact"/>
      <w:jc w:val="both"/>
    </w:pPr>
    <w:rPr>
      <w:rFonts w:ascii="Times New Roman" w:eastAsia="Times New Roman" w:hAnsi="Times New Roman"/>
      <w:bCs/>
      <w:color w:val="auto"/>
      <w:sz w:val="24"/>
      <w:szCs w:val="24"/>
      <w:lang w:val="hu-HU"/>
    </w:rPr>
  </w:style>
  <w:style w:type="character" w:styleId="Hyperlink">
    <w:name w:val="Hyperlink"/>
    <w:basedOn w:val="DefaultParagraphFont"/>
    <w:uiPriority w:val="99"/>
    <w:rsid w:val="00A610AF"/>
    <w:rPr>
      <w:rFonts w:cs="Times New Roman"/>
      <w:color w:val="0000FF"/>
      <w:u w:val="single"/>
    </w:rPr>
  </w:style>
  <w:style w:type="character" w:styleId="FollowedHyperlink">
    <w:name w:val="FollowedHyperlink"/>
    <w:basedOn w:val="DefaultParagraphFont"/>
    <w:uiPriority w:val="99"/>
    <w:rsid w:val="00A610AF"/>
    <w:rPr>
      <w:rFonts w:cs="Times New Roman"/>
      <w:color w:val="800080"/>
      <w:u w:val="single"/>
    </w:rPr>
  </w:style>
  <w:style w:type="character" w:styleId="CommentReference">
    <w:name w:val="annotation reference"/>
    <w:basedOn w:val="DefaultParagraphFont"/>
    <w:uiPriority w:val="99"/>
    <w:rsid w:val="00A610AF"/>
    <w:rPr>
      <w:rFonts w:cs="Times New Roman"/>
      <w:sz w:val="16"/>
    </w:rPr>
  </w:style>
  <w:style w:type="paragraph" w:styleId="CommentText">
    <w:name w:val="annotation text"/>
    <w:basedOn w:val="Normal"/>
    <w:link w:val="CommentTextChar"/>
    <w:uiPriority w:val="99"/>
    <w:rsid w:val="00A610AF"/>
    <w:pPr>
      <w:spacing w:after="0" w:line="240" w:lineRule="auto"/>
    </w:pPr>
    <w:rPr>
      <w:rFonts w:ascii="Times New Roman" w:eastAsia="Times New Roman" w:hAnsi="Times New Roman"/>
      <w:bCs/>
      <w:color w:val="auto"/>
      <w:sz w:val="20"/>
      <w:szCs w:val="20"/>
    </w:rPr>
  </w:style>
  <w:style w:type="character" w:customStyle="1" w:styleId="CommentTextChar">
    <w:name w:val="Comment Text Char"/>
    <w:basedOn w:val="DefaultParagraphFont"/>
    <w:link w:val="CommentText"/>
    <w:uiPriority w:val="99"/>
    <w:locked/>
    <w:rsid w:val="00A610AF"/>
    <w:rPr>
      <w:rFonts w:ascii="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uiPriority w:val="99"/>
    <w:semiHidden/>
    <w:rsid w:val="00A610AF"/>
    <w:rPr>
      <w:b/>
      <w:bCs w:val="0"/>
    </w:rPr>
  </w:style>
  <w:style w:type="character" w:customStyle="1" w:styleId="CommentSubjectChar">
    <w:name w:val="Comment Subject Char"/>
    <w:basedOn w:val="CommentTextChar"/>
    <w:link w:val="CommentSubject"/>
    <w:uiPriority w:val="99"/>
    <w:semiHidden/>
    <w:locked/>
    <w:rsid w:val="00A610AF"/>
    <w:rPr>
      <w:rFonts w:ascii="Times New Roman" w:hAnsi="Times New Roman" w:cs="Times New Roman"/>
      <w:b/>
      <w:bCs/>
      <w:color w:val="auto"/>
      <w:sz w:val="20"/>
      <w:szCs w:val="20"/>
      <w:lang w:val="en-GB"/>
    </w:rPr>
  </w:style>
  <w:style w:type="character" w:styleId="BookTitle">
    <w:name w:val="Book Title"/>
    <w:basedOn w:val="DefaultParagraphFont"/>
    <w:uiPriority w:val="99"/>
    <w:qFormat/>
    <w:rsid w:val="00A610AF"/>
    <w:rPr>
      <w:b/>
      <w:smallCaps/>
      <w:spacing w:val="5"/>
    </w:rPr>
  </w:style>
  <w:style w:type="paragraph" w:customStyle="1" w:styleId="cimsor3">
    <w:name w:val="cimsor 3"/>
    <w:basedOn w:val="Normal"/>
    <w:link w:val="cimsor3Char"/>
    <w:uiPriority w:val="99"/>
    <w:rsid w:val="00A610AF"/>
    <w:pPr>
      <w:spacing w:line="240" w:lineRule="auto"/>
    </w:pPr>
    <w:rPr>
      <w:rFonts w:ascii="Calibri" w:hAnsi="Calibri"/>
      <w:b/>
      <w:bCs/>
      <w:i/>
      <w:color w:val="95B3D7"/>
      <w:sz w:val="20"/>
      <w:szCs w:val="20"/>
    </w:rPr>
  </w:style>
  <w:style w:type="character" w:customStyle="1" w:styleId="cimsor3Char">
    <w:name w:val="cimsor 3 Char"/>
    <w:link w:val="cimsor3"/>
    <w:uiPriority w:val="99"/>
    <w:locked/>
    <w:rsid w:val="00A610AF"/>
    <w:rPr>
      <w:rFonts w:ascii="Calibri" w:eastAsia="Times New Roman" w:hAnsi="Calibri"/>
      <w:b/>
      <w:i/>
      <w:color w:val="95B3D7"/>
      <w:sz w:val="20"/>
      <w:lang w:val="en-GB"/>
    </w:rPr>
  </w:style>
  <w:style w:type="paragraph" w:styleId="BodyText2">
    <w:name w:val="Body Text 2"/>
    <w:basedOn w:val="Normal"/>
    <w:link w:val="BodyText2Char"/>
    <w:uiPriority w:val="99"/>
    <w:semiHidden/>
    <w:rsid w:val="00A610AF"/>
    <w:pPr>
      <w:spacing w:after="120" w:line="480" w:lineRule="auto"/>
    </w:pPr>
    <w:rPr>
      <w:rFonts w:ascii="Times New Roman" w:eastAsia="Times New Roman" w:hAnsi="Times New Roman"/>
      <w:bCs/>
      <w:color w:val="auto"/>
      <w:sz w:val="24"/>
      <w:szCs w:val="24"/>
    </w:rPr>
  </w:style>
  <w:style w:type="character" w:customStyle="1" w:styleId="BodyText2Char">
    <w:name w:val="Body Text 2 Char"/>
    <w:basedOn w:val="DefaultParagraphFont"/>
    <w:link w:val="BodyText2"/>
    <w:uiPriority w:val="99"/>
    <w:semiHidden/>
    <w:locked/>
    <w:rsid w:val="00A610AF"/>
    <w:rPr>
      <w:rFonts w:ascii="Times New Roman" w:hAnsi="Times New Roman" w:cs="Times New Roman"/>
      <w:bCs/>
      <w:color w:val="auto"/>
      <w:sz w:val="24"/>
      <w:szCs w:val="24"/>
      <w:lang w:val="en-GB"/>
    </w:rPr>
  </w:style>
  <w:style w:type="table" w:styleId="TableGrid">
    <w:name w:val="Table Grid"/>
    <w:basedOn w:val="TableNormal"/>
    <w:uiPriority w:val="99"/>
    <w:rsid w:val="00A610AF"/>
    <w:rPr>
      <w:rFonts w:ascii="Calibri" w:hAnsi="Calibri"/>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99"/>
    <w:rsid w:val="00A610AF"/>
    <w:rPr>
      <w:rFonts w:ascii="Calibri" w:hAnsi="Calibri"/>
      <w:bCs/>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uiPriority w:val="99"/>
    <w:qFormat/>
    <w:rsid w:val="00A610AF"/>
    <w:pPr>
      <w:spacing w:before="120" w:after="120" w:line="240" w:lineRule="auto"/>
      <w:jc w:val="both"/>
    </w:pPr>
    <w:rPr>
      <w:rFonts w:ascii="Arial" w:hAnsi="Arial"/>
      <w:color w:val="auto"/>
      <w:sz w:val="20"/>
      <w:szCs w:val="20"/>
      <w:lang w:val="de-DE" w:eastAsia="de-DE"/>
    </w:rPr>
  </w:style>
  <w:style w:type="table" w:styleId="ColorfulGrid-Accent5">
    <w:name w:val="Colorful Grid Accent 5"/>
    <w:basedOn w:val="TableNormal"/>
    <w:uiPriority w:val="99"/>
    <w:rsid w:val="00A610AF"/>
    <w:rPr>
      <w:rFonts w:ascii="Calibri" w:hAnsi="Calibri"/>
      <w:bCs/>
      <w:color w:val="000000"/>
      <w:sz w:val="20"/>
      <w:szCs w:val="20"/>
      <w:lang w:eastAsia="hu-H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LightShading-Accent1">
    <w:name w:val="Light Shading Accent 1"/>
    <w:basedOn w:val="TableNormal"/>
    <w:uiPriority w:val="99"/>
    <w:rsid w:val="00A610AF"/>
    <w:rPr>
      <w:rFonts w:ascii="Calibri" w:hAnsi="Calibri"/>
      <w:bCs/>
      <w:color w:val="365F91"/>
      <w:sz w:val="20"/>
      <w:szCs w:val="20"/>
      <w:lang w:eastAsia="hu-H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5">
    <w:name w:val="Light List Accent 5"/>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99"/>
    <w:rsid w:val="00A610AF"/>
    <w:rPr>
      <w:rFonts w:ascii="Calibri" w:hAnsi="Calibri"/>
      <w:bCs/>
      <w:sz w:val="24"/>
      <w:szCs w:val="24"/>
      <w:lang w:eastAsia="hu-H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rsid w:val="00A610AF"/>
    <w:pPr>
      <w:spacing w:after="0" w:line="240" w:lineRule="auto"/>
    </w:pPr>
    <w:rPr>
      <w:rFonts w:ascii="Calibri" w:hAnsi="Calibri"/>
      <w:bCs/>
      <w:color w:val="auto"/>
      <w:sz w:val="20"/>
      <w:szCs w:val="20"/>
      <w:lang w:val="en-US"/>
    </w:rPr>
  </w:style>
  <w:style w:type="character" w:customStyle="1" w:styleId="FootnoteTextChar">
    <w:name w:val="Footnote Text Char"/>
    <w:basedOn w:val="DefaultParagraphFont"/>
    <w:link w:val="FootnoteText"/>
    <w:uiPriority w:val="99"/>
    <w:semiHidden/>
    <w:locked/>
    <w:rsid w:val="00A610AF"/>
    <w:rPr>
      <w:rFonts w:ascii="Calibri" w:eastAsia="Times New Roman" w:hAnsi="Calibri" w:cs="Times New Roman"/>
      <w:bCs/>
      <w:color w:val="auto"/>
      <w:sz w:val="20"/>
      <w:szCs w:val="20"/>
      <w:lang w:val="en-US"/>
    </w:rPr>
  </w:style>
  <w:style w:type="character" w:styleId="PageNumber">
    <w:name w:val="page number"/>
    <w:basedOn w:val="DefaultParagraphFont"/>
    <w:uiPriority w:val="99"/>
    <w:rsid w:val="00A610AF"/>
    <w:rPr>
      <w:rFonts w:cs="Times New Roman"/>
    </w:rPr>
  </w:style>
  <w:style w:type="character" w:styleId="FootnoteReference">
    <w:name w:val="footnote reference"/>
    <w:aliases w:val="ESPON Footnote No"/>
    <w:basedOn w:val="DefaultParagraphFont"/>
    <w:uiPriority w:val="99"/>
    <w:semiHidden/>
    <w:rsid w:val="00A610AF"/>
    <w:rPr>
      <w:rFonts w:cs="Times New Roman"/>
      <w:vertAlign w:val="superscript"/>
    </w:rPr>
  </w:style>
  <w:style w:type="paragraph" w:customStyle="1" w:styleId="CharChar3CharCharCharChar1CharCharCharChar">
    <w:name w:val="Char Char3 Char Char Char Char1 Char Char Char Char"/>
    <w:basedOn w:val="Normal"/>
    <w:next w:val="Normal"/>
    <w:uiPriority w:val="99"/>
    <w:rsid w:val="00A610AF"/>
    <w:pPr>
      <w:spacing w:after="160" w:line="240" w:lineRule="exact"/>
    </w:pPr>
    <w:rPr>
      <w:rFonts w:ascii="Tahoma" w:eastAsia="Times New Roman" w:hAnsi="Tahoma"/>
      <w:bCs/>
      <w:color w:val="auto"/>
      <w:sz w:val="24"/>
      <w:szCs w:val="20"/>
      <w:lang w:val="en-US"/>
    </w:rPr>
  </w:style>
  <w:style w:type="paragraph" w:styleId="EndnoteText">
    <w:name w:val="endnote text"/>
    <w:basedOn w:val="Normal"/>
    <w:link w:val="EndnoteTextChar"/>
    <w:uiPriority w:val="99"/>
    <w:semiHidden/>
    <w:rsid w:val="00A610AF"/>
    <w:pPr>
      <w:spacing w:after="0" w:line="240" w:lineRule="auto"/>
    </w:pPr>
    <w:rPr>
      <w:rFonts w:ascii="Calibri" w:hAnsi="Calibri"/>
      <w:bCs/>
      <w:color w:val="auto"/>
      <w:sz w:val="20"/>
      <w:szCs w:val="20"/>
      <w:lang w:val="en-US"/>
    </w:rPr>
  </w:style>
  <w:style w:type="character" w:customStyle="1" w:styleId="EndnoteTextChar">
    <w:name w:val="Endnote Text Char"/>
    <w:basedOn w:val="DefaultParagraphFont"/>
    <w:link w:val="EndnoteText"/>
    <w:uiPriority w:val="99"/>
    <w:semiHidden/>
    <w:locked/>
    <w:rsid w:val="00A610AF"/>
    <w:rPr>
      <w:rFonts w:ascii="Calibri" w:eastAsia="Times New Roman" w:hAnsi="Calibri" w:cs="Times New Roman"/>
      <w:bCs/>
      <w:color w:val="auto"/>
      <w:sz w:val="20"/>
      <w:szCs w:val="20"/>
      <w:lang w:val="en-US"/>
    </w:rPr>
  </w:style>
  <w:style w:type="character" w:styleId="EndnoteReference">
    <w:name w:val="endnote reference"/>
    <w:basedOn w:val="DefaultParagraphFont"/>
    <w:uiPriority w:val="99"/>
    <w:semiHidden/>
    <w:rsid w:val="00A610AF"/>
    <w:rPr>
      <w:rFonts w:cs="Times New Roman"/>
      <w:vertAlign w:val="superscript"/>
    </w:rPr>
  </w:style>
  <w:style w:type="character" w:customStyle="1" w:styleId="BookTitle1">
    <w:name w:val="Book Title1"/>
    <w:uiPriority w:val="99"/>
    <w:rsid w:val="00A610AF"/>
    <w:rPr>
      <w:b/>
      <w:smallCaps/>
      <w:spacing w:val="5"/>
    </w:rPr>
  </w:style>
  <w:style w:type="paragraph" w:styleId="NoSpacing">
    <w:name w:val="No Spacing"/>
    <w:uiPriority w:val="99"/>
    <w:qFormat/>
    <w:rsid w:val="00A610AF"/>
    <w:rPr>
      <w:rFonts w:ascii="Times New Roman" w:eastAsia="Times New Roman" w:hAnsi="Times New Roman"/>
      <w:bCs/>
      <w:sz w:val="24"/>
      <w:szCs w:val="24"/>
      <w:lang w:val="en-GB"/>
    </w:rPr>
  </w:style>
  <w:style w:type="paragraph" w:styleId="TOC1">
    <w:name w:val="toc 1"/>
    <w:basedOn w:val="Normal"/>
    <w:next w:val="Normal"/>
    <w:autoRedefine/>
    <w:uiPriority w:val="99"/>
    <w:rsid w:val="00A610AF"/>
    <w:pPr>
      <w:spacing w:after="0" w:line="240" w:lineRule="auto"/>
    </w:pPr>
    <w:rPr>
      <w:rFonts w:ascii="Times New Roman" w:eastAsia="Times New Roman" w:hAnsi="Times New Roman"/>
      <w:bCs/>
      <w:color w:val="auto"/>
      <w:sz w:val="24"/>
      <w:szCs w:val="24"/>
    </w:rPr>
  </w:style>
  <w:style w:type="paragraph" w:styleId="TOC2">
    <w:name w:val="toc 2"/>
    <w:basedOn w:val="Normal"/>
    <w:next w:val="Normal"/>
    <w:autoRedefine/>
    <w:uiPriority w:val="99"/>
    <w:rsid w:val="00A610AF"/>
    <w:pPr>
      <w:spacing w:after="0" w:line="240" w:lineRule="auto"/>
      <w:ind w:left="240"/>
    </w:pPr>
    <w:rPr>
      <w:rFonts w:ascii="Times New Roman" w:eastAsia="Times New Roman" w:hAnsi="Times New Roman"/>
      <w:bCs/>
      <w:color w:val="auto"/>
      <w:sz w:val="24"/>
      <w:szCs w:val="24"/>
    </w:rPr>
  </w:style>
  <w:style w:type="paragraph" w:styleId="TOCHeading">
    <w:name w:val="TOC Heading"/>
    <w:basedOn w:val="Heading1"/>
    <w:next w:val="Normal"/>
    <w:uiPriority w:val="99"/>
    <w:qFormat/>
    <w:rsid w:val="00A610AF"/>
    <w:pPr>
      <w:outlineLvl w:val="9"/>
    </w:pPr>
    <w:rPr>
      <w:rFonts w:eastAsia="MS Gothic"/>
      <w:bCs w:val="0"/>
      <w:lang w:val="en-US" w:eastAsia="ja-JP"/>
    </w:rPr>
  </w:style>
  <w:style w:type="paragraph" w:styleId="TOC3">
    <w:name w:val="toc 3"/>
    <w:basedOn w:val="Normal"/>
    <w:next w:val="Normal"/>
    <w:autoRedefine/>
    <w:uiPriority w:val="99"/>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mStandard">
    <w:name w:val="m_Standard"/>
    <w:link w:val="mStandardZchn"/>
    <w:uiPriority w:val="99"/>
    <w:rsid w:val="00A610AF"/>
    <w:pPr>
      <w:spacing w:before="60" w:after="140" w:line="220" w:lineRule="atLeast"/>
      <w:jc w:val="both"/>
    </w:pPr>
    <w:rPr>
      <w:rFonts w:ascii="Arial" w:eastAsia="Times New Roman" w:hAnsi="Arial"/>
      <w:bCs/>
      <w:lang w:val="de-AT" w:eastAsia="de-DE"/>
    </w:rPr>
  </w:style>
  <w:style w:type="character" w:customStyle="1" w:styleId="mStandardZchn">
    <w:name w:val="m_Standard Zchn"/>
    <w:link w:val="mStandard"/>
    <w:uiPriority w:val="99"/>
    <w:locked/>
    <w:rsid w:val="00A610AF"/>
    <w:rPr>
      <w:rFonts w:ascii="Arial" w:hAnsi="Arial"/>
      <w:sz w:val="22"/>
      <w:lang w:val="de-AT" w:eastAsia="de-DE"/>
    </w:rPr>
  </w:style>
  <w:style w:type="character" w:customStyle="1" w:styleId="ListParagraphChar">
    <w:name w:val="List Paragraph Char"/>
    <w:link w:val="ListParagraph"/>
    <w:uiPriority w:val="99"/>
    <w:locked/>
    <w:rsid w:val="00A610AF"/>
    <w:rPr>
      <w:lang w:val="en-GB"/>
    </w:rPr>
  </w:style>
  <w:style w:type="paragraph" w:customStyle="1" w:styleId="maufzhlung">
    <w:name w:val="m_aufzählung"/>
    <w:uiPriority w:val="99"/>
    <w:rsid w:val="00A610AF"/>
    <w:pPr>
      <w:numPr>
        <w:numId w:val="13"/>
      </w:numPr>
      <w:tabs>
        <w:tab w:val="left" w:pos="567"/>
      </w:tabs>
      <w:spacing w:before="60" w:line="220" w:lineRule="atLeast"/>
      <w:ind w:left="568" w:hanging="284"/>
      <w:jc w:val="both"/>
    </w:pPr>
    <w:rPr>
      <w:rFonts w:ascii="Arial" w:eastAsia="Times New Roman" w:hAnsi="Arial"/>
      <w:bCs/>
      <w:sz w:val="20"/>
      <w:szCs w:val="20"/>
      <w:lang w:val="de-AT" w:eastAsia="de-DE"/>
    </w:rPr>
  </w:style>
  <w:style w:type="paragraph" w:customStyle="1" w:styleId="maufzhlung2">
    <w:name w:val="m_aufzählung2"/>
    <w:basedOn w:val="maufzhlung"/>
    <w:next w:val="mStandard"/>
    <w:uiPriority w:val="99"/>
    <w:rsid w:val="00A610AF"/>
    <w:pPr>
      <w:spacing w:after="140"/>
    </w:pPr>
  </w:style>
  <w:style w:type="table" w:styleId="MediumGrid2-Accent1">
    <w:name w:val="Medium Grid 2 Accent 1"/>
    <w:basedOn w:val="TableNormal"/>
    <w:uiPriority w:val="99"/>
    <w:rsid w:val="00A610AF"/>
    <w:rPr>
      <w:rFonts w:eastAsia="Times New Roman"/>
      <w:bCs/>
      <w:color w:val="000000"/>
      <w:sz w:val="20"/>
      <w:szCs w:val="20"/>
      <w:lang w:eastAsia="hu-H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3-Accent1">
    <w:name w:val="Medium Grid 3 Accent 1"/>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1">
    <w:name w:val="Table Grid1"/>
    <w:uiPriority w:val="99"/>
    <w:rsid w:val="00A610AF"/>
    <w:pPr>
      <w:spacing w:line="280" w:lineRule="exact"/>
      <w:jc w:val="both"/>
    </w:pPr>
    <w:rPr>
      <w:rFonts w:ascii="Times New Roman" w:eastAsia="Times New Roman" w:hAnsi="Times New Roman"/>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nks">
    <w:name w:val="table_links"/>
    <w:uiPriority w:val="99"/>
    <w:rsid w:val="00A610AF"/>
    <w:pPr>
      <w:suppressAutoHyphens/>
      <w:spacing w:before="40" w:after="40"/>
    </w:pPr>
    <w:rPr>
      <w:rFonts w:ascii="Arial" w:eastAsia="Times New Roman" w:hAnsi="Arial"/>
      <w:bCs/>
      <w:sz w:val="18"/>
      <w:szCs w:val="20"/>
      <w:lang w:val="de-AT" w:eastAsia="de-DE"/>
    </w:rPr>
  </w:style>
  <w:style w:type="paragraph" w:customStyle="1" w:styleId="Default">
    <w:name w:val="Default"/>
    <w:uiPriority w:val="99"/>
    <w:rsid w:val="00A610AF"/>
    <w:pPr>
      <w:autoSpaceDE w:val="0"/>
      <w:autoSpaceDN w:val="0"/>
      <w:adjustRightInd w:val="0"/>
    </w:pPr>
    <w:rPr>
      <w:rFonts w:ascii="Arial" w:hAnsi="Arial" w:cs="Arial"/>
      <w:bCs/>
      <w:color w:val="000000"/>
      <w:sz w:val="24"/>
      <w:szCs w:val="24"/>
    </w:rPr>
  </w:style>
  <w:style w:type="paragraph" w:styleId="NormalWeb">
    <w:name w:val="Normal (Web)"/>
    <w:basedOn w:val="Normal"/>
    <w:uiPriority w:val="99"/>
    <w:semiHidden/>
    <w:rsid w:val="00A610AF"/>
    <w:pPr>
      <w:spacing w:before="100" w:beforeAutospacing="1" w:after="100" w:afterAutospacing="1" w:line="240" w:lineRule="auto"/>
    </w:pPr>
    <w:rPr>
      <w:rFonts w:ascii="Times New Roman" w:eastAsia="Times New Roman" w:hAnsi="Times New Roman"/>
      <w:bCs/>
      <w:color w:val="auto"/>
      <w:sz w:val="24"/>
      <w:szCs w:val="24"/>
      <w:lang w:val="en-US"/>
    </w:rPr>
  </w:style>
  <w:style w:type="paragraph" w:customStyle="1" w:styleId="T1">
    <w:name w:val="T1"/>
    <w:basedOn w:val="Normal"/>
    <w:uiPriority w:val="99"/>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rPr>
      <w:rFonts w:ascii="Times New Roman" w:eastAsia="Times New Roman" w:hAnsi="Times New Roman"/>
      <w:bCs/>
      <w:sz w:val="24"/>
      <w:szCs w:val="24"/>
      <w:lang w:val="en-GB"/>
    </w:rPr>
  </w:style>
  <w:style w:type="character" w:customStyle="1" w:styleId="apple-converted-space">
    <w:name w:val="apple-converted-space"/>
    <w:basedOn w:val="DefaultParagraphFont"/>
    <w:rsid w:val="00A610AF"/>
    <w:rPr>
      <w:rFonts w:cs="Times New Roman"/>
    </w:rPr>
  </w:style>
  <w:style w:type="paragraph" w:styleId="BodyText3">
    <w:name w:val="Body Text 3"/>
    <w:basedOn w:val="Normal"/>
    <w:link w:val="BodyText3Char"/>
    <w:uiPriority w:val="99"/>
    <w:rsid w:val="00A610AF"/>
    <w:pPr>
      <w:spacing w:after="120" w:line="240" w:lineRule="auto"/>
    </w:pPr>
    <w:rPr>
      <w:rFonts w:ascii="Times New Roman" w:eastAsia="Times New Roman" w:hAnsi="Times New Roman"/>
      <w:bCs/>
      <w:color w:val="auto"/>
      <w:sz w:val="16"/>
      <w:szCs w:val="16"/>
    </w:rPr>
  </w:style>
  <w:style w:type="character" w:customStyle="1" w:styleId="BodyText3Char">
    <w:name w:val="Body Text 3 Char"/>
    <w:basedOn w:val="DefaultParagraphFont"/>
    <w:link w:val="BodyText3"/>
    <w:uiPriority w:val="99"/>
    <w:locked/>
    <w:rsid w:val="00A610AF"/>
    <w:rPr>
      <w:rFonts w:ascii="Times New Roman" w:hAnsi="Times New Roman" w:cs="Times New Roman"/>
      <w:bCs/>
      <w:color w:val="auto"/>
      <w:sz w:val="16"/>
      <w:szCs w:val="16"/>
      <w:lang w:val="en-GB"/>
    </w:rPr>
  </w:style>
  <w:style w:type="table" w:customStyle="1" w:styleId="HelleListe-Akzent11">
    <w:name w:val="Helle Liste - Akzent 11"/>
    <w:uiPriority w:val="99"/>
    <w:rsid w:val="00A610AF"/>
    <w:rPr>
      <w:rFonts w:ascii="Calibri" w:hAnsi="Calibri"/>
      <w:bCs/>
      <w:sz w:val="20"/>
      <w:szCs w:val="20"/>
      <w:lang w:val="de-A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345FF3D873148C5AE3FBF3267827368">
    <w:name w:val="D345FF3D873148C5AE3FBF3267827368"/>
    <w:uiPriority w:val="99"/>
    <w:rsid w:val="00A610AF"/>
    <w:pPr>
      <w:spacing w:after="200" w:line="276" w:lineRule="auto"/>
    </w:pPr>
    <w:rPr>
      <w:rFonts w:ascii="Calibri" w:eastAsia="Times New Roman" w:hAnsi="Calibri"/>
      <w:bCs/>
      <w:lang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arattereCarattereCharChar">
    <w:name w:val="Carattere Carattere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TableParagraph">
    <w:name w:val="Table Paragraph"/>
    <w:basedOn w:val="Normal"/>
    <w:uiPriority w:val="99"/>
    <w:rsid w:val="00A610AF"/>
    <w:pPr>
      <w:widowControl w:val="0"/>
      <w:spacing w:after="0" w:line="240" w:lineRule="auto"/>
    </w:pPr>
    <w:rPr>
      <w:rFonts w:ascii="Calibri" w:hAnsi="Calibri"/>
      <w:bCs/>
      <w:color w:val="auto"/>
      <w:lang w:val="en-US"/>
    </w:rPr>
  </w:style>
  <w:style w:type="character" w:styleId="LineNumber">
    <w:name w:val="line number"/>
    <w:basedOn w:val="DefaultParagraphFont"/>
    <w:uiPriority w:val="99"/>
    <w:semiHidden/>
    <w:rsid w:val="00A610AF"/>
    <w:rPr>
      <w:rFonts w:cs="Times New Roman"/>
    </w:rPr>
  </w:style>
  <w:style w:type="paragraph" w:styleId="Title">
    <w:name w:val="Title"/>
    <w:basedOn w:val="Normal"/>
    <w:next w:val="Normal"/>
    <w:link w:val="TitleChar"/>
    <w:qFormat/>
    <w:locked/>
    <w:rsid w:val="00304B0D"/>
    <w:pPr>
      <w:spacing w:line="240" w:lineRule="auto"/>
    </w:pPr>
    <w:rPr>
      <w:b/>
      <w:color w:val="92D050"/>
      <w:sz w:val="52"/>
      <w:szCs w:val="52"/>
    </w:rPr>
  </w:style>
  <w:style w:type="character" w:customStyle="1" w:styleId="TitleChar">
    <w:name w:val="Title Char"/>
    <w:basedOn w:val="DefaultParagraphFont"/>
    <w:link w:val="Title"/>
    <w:rsid w:val="00304B0D"/>
    <w:rPr>
      <w:b/>
      <w:color w:val="92D050"/>
      <w:sz w:val="52"/>
      <w:szCs w:val="52"/>
      <w:lang w:val="en-GB"/>
    </w:rPr>
  </w:style>
  <w:style w:type="table" w:styleId="LightList-Accent3">
    <w:name w:val="Light List Accent 3"/>
    <w:basedOn w:val="TableNormal"/>
    <w:uiPriority w:val="61"/>
    <w:rsid w:val="00304B0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E0"/>
    <w:pPr>
      <w:spacing w:after="200" w:line="276" w:lineRule="auto"/>
    </w:pPr>
    <w:rPr>
      <w:color w:val="17365D"/>
      <w:lang w:val="en-GB"/>
    </w:rPr>
  </w:style>
  <w:style w:type="paragraph" w:styleId="Heading1">
    <w:name w:val="heading 1"/>
    <w:basedOn w:val="Normal"/>
    <w:next w:val="Normal"/>
    <w:link w:val="Heading1Char"/>
    <w:uiPriority w:val="99"/>
    <w:qFormat/>
    <w:rsid w:val="003876E2"/>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4628AE"/>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9"/>
    <w:qFormat/>
    <w:rsid w:val="004628AE"/>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9"/>
    <w:qFormat/>
    <w:rsid w:val="00A610AF"/>
    <w:pPr>
      <w:keepNext/>
      <w:spacing w:after="0" w:line="240" w:lineRule="auto"/>
      <w:outlineLvl w:val="3"/>
    </w:pPr>
    <w:rPr>
      <w:rFonts w:ascii="Verdana" w:eastAsia="Times New Roman" w:hAnsi="Verdana"/>
      <w:b/>
      <w:color w:val="auto"/>
      <w:sz w:val="24"/>
      <w:szCs w:val="24"/>
    </w:rPr>
  </w:style>
  <w:style w:type="paragraph" w:styleId="Heading6">
    <w:name w:val="heading 6"/>
    <w:basedOn w:val="Normal"/>
    <w:next w:val="Normal"/>
    <w:link w:val="Heading6Char"/>
    <w:uiPriority w:val="99"/>
    <w:qFormat/>
    <w:rsid w:val="00A610AF"/>
    <w:pPr>
      <w:spacing w:before="240" w:after="60" w:line="280" w:lineRule="atLeast"/>
      <w:jc w:val="both"/>
      <w:outlineLvl w:val="5"/>
    </w:pPr>
    <w:rPr>
      <w:rFonts w:ascii="Times New Roman" w:eastAsia="Times New Roman" w:hAnsi="Times New Roman"/>
      <w:bCs/>
      <w:i/>
      <w:color w:val="auto"/>
      <w:szCs w:val="20"/>
      <w:lang w:val="de-DE" w:eastAsia="de-DE"/>
    </w:rPr>
  </w:style>
  <w:style w:type="paragraph" w:styleId="Heading7">
    <w:name w:val="heading 7"/>
    <w:basedOn w:val="Normal"/>
    <w:next w:val="Normal"/>
    <w:link w:val="Heading7Char"/>
    <w:uiPriority w:val="99"/>
    <w:qFormat/>
    <w:rsid w:val="00A610AF"/>
    <w:pPr>
      <w:keepNext/>
      <w:keepLines/>
      <w:spacing w:before="200" w:after="0" w:line="240" w:lineRule="auto"/>
      <w:outlineLvl w:val="6"/>
    </w:pPr>
    <w:rPr>
      <w:rFonts w:eastAsia="Times New Roman"/>
      <w:bCs/>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6E2"/>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4628AE"/>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locked/>
    <w:rsid w:val="004628AE"/>
    <w:rPr>
      <w:rFonts w:ascii="Cambria" w:hAnsi="Cambria" w:cs="Times New Roman"/>
      <w:b/>
      <w:bCs/>
      <w:color w:val="4F81BD"/>
      <w:lang w:val="en-GB"/>
    </w:rPr>
  </w:style>
  <w:style w:type="character" w:customStyle="1" w:styleId="Heading4Char">
    <w:name w:val="Heading 4 Char"/>
    <w:basedOn w:val="DefaultParagraphFont"/>
    <w:link w:val="Heading4"/>
    <w:uiPriority w:val="99"/>
    <w:locked/>
    <w:rsid w:val="00A610AF"/>
    <w:rPr>
      <w:rFonts w:ascii="Verdana" w:hAnsi="Verdana" w:cs="Times New Roman"/>
      <w:b/>
      <w:color w:val="auto"/>
      <w:sz w:val="24"/>
      <w:szCs w:val="24"/>
      <w:lang w:val="en-GB"/>
    </w:rPr>
  </w:style>
  <w:style w:type="character" w:customStyle="1" w:styleId="Heading6Char">
    <w:name w:val="Heading 6 Char"/>
    <w:basedOn w:val="DefaultParagraphFont"/>
    <w:link w:val="Heading6"/>
    <w:uiPriority w:val="99"/>
    <w:locked/>
    <w:rsid w:val="00A610AF"/>
    <w:rPr>
      <w:rFonts w:ascii="Times New Roman" w:hAnsi="Times New Roman" w:cs="Times New Roman"/>
      <w:bCs/>
      <w:i/>
      <w:color w:val="auto"/>
      <w:sz w:val="20"/>
      <w:szCs w:val="20"/>
      <w:lang w:val="de-DE" w:eastAsia="de-DE"/>
    </w:rPr>
  </w:style>
  <w:style w:type="character" w:customStyle="1" w:styleId="Heading7Char">
    <w:name w:val="Heading 7 Char"/>
    <w:basedOn w:val="DefaultParagraphFont"/>
    <w:link w:val="Heading7"/>
    <w:uiPriority w:val="99"/>
    <w:semiHidden/>
    <w:locked/>
    <w:rsid w:val="00A610AF"/>
    <w:rPr>
      <w:rFonts w:ascii="Cambria" w:hAnsi="Cambria" w:cs="Times New Roman"/>
      <w:bCs/>
      <w:i/>
      <w:iCs/>
      <w:color w:val="404040"/>
      <w:sz w:val="24"/>
      <w:szCs w:val="24"/>
      <w:lang w:val="en-GB"/>
    </w:rPr>
  </w:style>
  <w:style w:type="paragraph" w:styleId="BalloonText">
    <w:name w:val="Balloon Text"/>
    <w:basedOn w:val="Normal"/>
    <w:link w:val="BalloonTextChar"/>
    <w:uiPriority w:val="99"/>
    <w:semiHidden/>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B97"/>
    <w:rPr>
      <w:rFonts w:ascii="Tahoma" w:hAnsi="Tahoma" w:cs="Tahoma"/>
      <w:sz w:val="16"/>
      <w:szCs w:val="16"/>
      <w:lang w:val="en-US"/>
    </w:rPr>
  </w:style>
  <w:style w:type="paragraph" w:styleId="Header">
    <w:name w:val="header"/>
    <w:basedOn w:val="Normal"/>
    <w:link w:val="HeaderChar"/>
    <w:uiPriority w:val="99"/>
    <w:rsid w:val="003E742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421"/>
    <w:rPr>
      <w:rFonts w:cs="Times New Roman"/>
      <w:lang w:val="en-US"/>
    </w:rPr>
  </w:style>
  <w:style w:type="paragraph" w:styleId="Footer">
    <w:name w:val="footer"/>
    <w:basedOn w:val="Normal"/>
    <w:link w:val="FooterChar"/>
    <w:uiPriority w:val="99"/>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7421"/>
    <w:rPr>
      <w:rFonts w:cs="Times New Roman"/>
      <w:lang w:val="en-US"/>
    </w:rPr>
  </w:style>
  <w:style w:type="paragraph" w:styleId="ListParagraph">
    <w:name w:val="List Paragraph"/>
    <w:basedOn w:val="Normal"/>
    <w:link w:val="ListParagraphChar"/>
    <w:uiPriority w:val="34"/>
    <w:qFormat/>
    <w:rsid w:val="003876E2"/>
    <w:pPr>
      <w:ind w:left="720"/>
      <w:contextualSpacing/>
    </w:pPr>
    <w:rPr>
      <w:color w:val="auto"/>
      <w:sz w:val="20"/>
      <w:szCs w:val="20"/>
    </w:rPr>
  </w:style>
  <w:style w:type="paragraph" w:styleId="BodyText">
    <w:name w:val="Body Text"/>
    <w:basedOn w:val="Normal"/>
    <w:link w:val="BodyTextChar"/>
    <w:uiPriority w:val="99"/>
    <w:rsid w:val="00A610AF"/>
    <w:pPr>
      <w:spacing w:after="0" w:line="240" w:lineRule="auto"/>
      <w:ind w:left="180"/>
      <w:jc w:val="both"/>
    </w:pPr>
    <w:rPr>
      <w:rFonts w:ascii="Verdana" w:eastAsia="Times New Roman" w:hAnsi="Verdana" w:cs="Arial"/>
      <w:bCs/>
      <w:color w:val="auto"/>
      <w:sz w:val="20"/>
      <w:szCs w:val="24"/>
      <w:lang w:val="en-US"/>
    </w:rPr>
  </w:style>
  <w:style w:type="character" w:customStyle="1" w:styleId="BodyTextChar">
    <w:name w:val="Body Text Char"/>
    <w:basedOn w:val="DefaultParagraphFont"/>
    <w:link w:val="BodyText"/>
    <w:uiPriority w:val="99"/>
    <w:locked/>
    <w:rsid w:val="00A610AF"/>
    <w:rPr>
      <w:rFonts w:ascii="Verdana" w:hAnsi="Verdana" w:cs="Arial"/>
      <w:bCs/>
      <w:color w:val="auto"/>
      <w:sz w:val="24"/>
      <w:szCs w:val="24"/>
      <w:lang w:val="en-US"/>
    </w:rPr>
  </w:style>
  <w:style w:type="character" w:styleId="Strong">
    <w:name w:val="Strong"/>
    <w:basedOn w:val="DefaultParagraphFont"/>
    <w:uiPriority w:val="99"/>
    <w:qFormat/>
    <w:rsid w:val="00A610AF"/>
    <w:rPr>
      <w:rFonts w:cs="Times New Roman"/>
      <w:b/>
    </w:rPr>
  </w:style>
  <w:style w:type="paragraph" w:customStyle="1" w:styleId="Tabletext">
    <w:name w:val="Table text"/>
    <w:basedOn w:val="Normal"/>
    <w:uiPriority w:val="99"/>
    <w:rsid w:val="00A610AF"/>
    <w:pPr>
      <w:keepLines/>
      <w:spacing w:before="60" w:after="60" w:line="240" w:lineRule="auto"/>
      <w:jc w:val="both"/>
    </w:pPr>
    <w:rPr>
      <w:rFonts w:ascii="Times New Roman" w:eastAsia="Times New Roman" w:hAnsi="Times New Roman"/>
      <w:bCs/>
      <w:color w:val="auto"/>
      <w:sz w:val="20"/>
      <w:szCs w:val="24"/>
    </w:rPr>
  </w:style>
  <w:style w:type="paragraph" w:customStyle="1" w:styleId="Normalbulleted">
    <w:name w:val="Normal bulleted"/>
    <w:basedOn w:val="Normal"/>
    <w:uiPriority w:val="99"/>
    <w:rsid w:val="00A610AF"/>
    <w:pPr>
      <w:keepLines/>
      <w:numPr>
        <w:numId w:val="12"/>
      </w:numPr>
      <w:spacing w:after="0" w:line="360" w:lineRule="exact"/>
      <w:jc w:val="both"/>
    </w:pPr>
    <w:rPr>
      <w:rFonts w:ascii="Times New Roman" w:eastAsia="Times New Roman" w:hAnsi="Times New Roman"/>
      <w:bCs/>
      <w:color w:val="auto"/>
      <w:sz w:val="24"/>
      <w:szCs w:val="24"/>
      <w:lang w:val="hu-HU"/>
    </w:rPr>
  </w:style>
  <w:style w:type="character" w:styleId="Hyperlink">
    <w:name w:val="Hyperlink"/>
    <w:basedOn w:val="DefaultParagraphFont"/>
    <w:uiPriority w:val="99"/>
    <w:rsid w:val="00A610AF"/>
    <w:rPr>
      <w:rFonts w:cs="Times New Roman"/>
      <w:color w:val="0000FF"/>
      <w:u w:val="single"/>
    </w:rPr>
  </w:style>
  <w:style w:type="character" w:styleId="FollowedHyperlink">
    <w:name w:val="FollowedHyperlink"/>
    <w:basedOn w:val="DefaultParagraphFont"/>
    <w:uiPriority w:val="99"/>
    <w:rsid w:val="00A610AF"/>
    <w:rPr>
      <w:rFonts w:cs="Times New Roman"/>
      <w:color w:val="800080"/>
      <w:u w:val="single"/>
    </w:rPr>
  </w:style>
  <w:style w:type="character" w:styleId="CommentReference">
    <w:name w:val="annotation reference"/>
    <w:basedOn w:val="DefaultParagraphFont"/>
    <w:uiPriority w:val="99"/>
    <w:rsid w:val="00A610AF"/>
    <w:rPr>
      <w:rFonts w:cs="Times New Roman"/>
      <w:sz w:val="16"/>
    </w:rPr>
  </w:style>
  <w:style w:type="paragraph" w:styleId="CommentText">
    <w:name w:val="annotation text"/>
    <w:basedOn w:val="Normal"/>
    <w:link w:val="CommentTextChar"/>
    <w:uiPriority w:val="99"/>
    <w:rsid w:val="00A610AF"/>
    <w:pPr>
      <w:spacing w:after="0" w:line="240" w:lineRule="auto"/>
    </w:pPr>
    <w:rPr>
      <w:rFonts w:ascii="Times New Roman" w:eastAsia="Times New Roman" w:hAnsi="Times New Roman"/>
      <w:bCs/>
      <w:color w:val="auto"/>
      <w:sz w:val="20"/>
      <w:szCs w:val="20"/>
    </w:rPr>
  </w:style>
  <w:style w:type="character" w:customStyle="1" w:styleId="CommentTextChar">
    <w:name w:val="Comment Text Char"/>
    <w:basedOn w:val="DefaultParagraphFont"/>
    <w:link w:val="CommentText"/>
    <w:uiPriority w:val="99"/>
    <w:locked/>
    <w:rsid w:val="00A610AF"/>
    <w:rPr>
      <w:rFonts w:ascii="Times New Roman" w:hAnsi="Times New Roman" w:cs="Times New Roman"/>
      <w:bCs/>
      <w:color w:val="auto"/>
      <w:sz w:val="20"/>
      <w:szCs w:val="20"/>
      <w:lang w:val="en-GB"/>
    </w:rPr>
  </w:style>
  <w:style w:type="paragraph" w:styleId="CommentSubject">
    <w:name w:val="annotation subject"/>
    <w:basedOn w:val="CommentText"/>
    <w:next w:val="CommentText"/>
    <w:link w:val="CommentSubjectChar"/>
    <w:uiPriority w:val="99"/>
    <w:semiHidden/>
    <w:rsid w:val="00A610AF"/>
    <w:rPr>
      <w:b/>
      <w:bCs w:val="0"/>
    </w:rPr>
  </w:style>
  <w:style w:type="character" w:customStyle="1" w:styleId="CommentSubjectChar">
    <w:name w:val="Comment Subject Char"/>
    <w:basedOn w:val="CommentTextChar"/>
    <w:link w:val="CommentSubject"/>
    <w:uiPriority w:val="99"/>
    <w:semiHidden/>
    <w:locked/>
    <w:rsid w:val="00A610AF"/>
    <w:rPr>
      <w:rFonts w:ascii="Times New Roman" w:hAnsi="Times New Roman" w:cs="Times New Roman"/>
      <w:b/>
      <w:bCs/>
      <w:color w:val="auto"/>
      <w:sz w:val="20"/>
      <w:szCs w:val="20"/>
      <w:lang w:val="en-GB"/>
    </w:rPr>
  </w:style>
  <w:style w:type="character" w:styleId="BookTitle">
    <w:name w:val="Book Title"/>
    <w:basedOn w:val="DefaultParagraphFont"/>
    <w:uiPriority w:val="99"/>
    <w:qFormat/>
    <w:rsid w:val="00A610AF"/>
    <w:rPr>
      <w:b/>
      <w:smallCaps/>
      <w:spacing w:val="5"/>
    </w:rPr>
  </w:style>
  <w:style w:type="paragraph" w:customStyle="1" w:styleId="cimsor3">
    <w:name w:val="cimsor 3"/>
    <w:basedOn w:val="Normal"/>
    <w:link w:val="cimsor3Char"/>
    <w:uiPriority w:val="99"/>
    <w:rsid w:val="00A610AF"/>
    <w:pPr>
      <w:spacing w:line="240" w:lineRule="auto"/>
    </w:pPr>
    <w:rPr>
      <w:rFonts w:ascii="Calibri" w:hAnsi="Calibri"/>
      <w:b/>
      <w:bCs/>
      <w:i/>
      <w:color w:val="95B3D7"/>
      <w:sz w:val="20"/>
      <w:szCs w:val="20"/>
    </w:rPr>
  </w:style>
  <w:style w:type="character" w:customStyle="1" w:styleId="cimsor3Char">
    <w:name w:val="cimsor 3 Char"/>
    <w:link w:val="cimsor3"/>
    <w:uiPriority w:val="99"/>
    <w:locked/>
    <w:rsid w:val="00A610AF"/>
    <w:rPr>
      <w:rFonts w:ascii="Calibri" w:eastAsia="Times New Roman" w:hAnsi="Calibri"/>
      <w:b/>
      <w:i/>
      <w:color w:val="95B3D7"/>
      <w:sz w:val="20"/>
      <w:lang w:val="en-GB"/>
    </w:rPr>
  </w:style>
  <w:style w:type="paragraph" w:styleId="BodyText2">
    <w:name w:val="Body Text 2"/>
    <w:basedOn w:val="Normal"/>
    <w:link w:val="BodyText2Char"/>
    <w:uiPriority w:val="99"/>
    <w:semiHidden/>
    <w:rsid w:val="00A610AF"/>
    <w:pPr>
      <w:spacing w:after="120" w:line="480" w:lineRule="auto"/>
    </w:pPr>
    <w:rPr>
      <w:rFonts w:ascii="Times New Roman" w:eastAsia="Times New Roman" w:hAnsi="Times New Roman"/>
      <w:bCs/>
      <w:color w:val="auto"/>
      <w:sz w:val="24"/>
      <w:szCs w:val="24"/>
    </w:rPr>
  </w:style>
  <w:style w:type="character" w:customStyle="1" w:styleId="BodyText2Char">
    <w:name w:val="Body Text 2 Char"/>
    <w:basedOn w:val="DefaultParagraphFont"/>
    <w:link w:val="BodyText2"/>
    <w:uiPriority w:val="99"/>
    <w:semiHidden/>
    <w:locked/>
    <w:rsid w:val="00A610AF"/>
    <w:rPr>
      <w:rFonts w:ascii="Times New Roman" w:hAnsi="Times New Roman" w:cs="Times New Roman"/>
      <w:bCs/>
      <w:color w:val="auto"/>
      <w:sz w:val="24"/>
      <w:szCs w:val="24"/>
      <w:lang w:val="en-GB"/>
    </w:rPr>
  </w:style>
  <w:style w:type="table" w:styleId="TableGrid">
    <w:name w:val="Table Grid"/>
    <w:basedOn w:val="TableNormal"/>
    <w:uiPriority w:val="99"/>
    <w:rsid w:val="00A610AF"/>
    <w:rPr>
      <w:rFonts w:ascii="Calibri" w:hAnsi="Calibri"/>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99"/>
    <w:rsid w:val="00A610AF"/>
    <w:rPr>
      <w:rFonts w:ascii="Calibri" w:hAnsi="Calibri"/>
      <w:bCs/>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uiPriority w:val="99"/>
    <w:qFormat/>
    <w:rsid w:val="00A610AF"/>
    <w:pPr>
      <w:spacing w:before="120" w:after="120" w:line="240" w:lineRule="auto"/>
      <w:jc w:val="both"/>
    </w:pPr>
    <w:rPr>
      <w:rFonts w:ascii="Arial" w:hAnsi="Arial"/>
      <w:color w:val="auto"/>
      <w:sz w:val="20"/>
      <w:szCs w:val="20"/>
      <w:lang w:val="de-DE" w:eastAsia="de-DE"/>
    </w:rPr>
  </w:style>
  <w:style w:type="table" w:styleId="ColorfulGrid-Accent5">
    <w:name w:val="Colorful Grid Accent 5"/>
    <w:basedOn w:val="TableNormal"/>
    <w:uiPriority w:val="99"/>
    <w:rsid w:val="00A610AF"/>
    <w:rPr>
      <w:rFonts w:ascii="Calibri" w:hAnsi="Calibri"/>
      <w:bCs/>
      <w:color w:val="000000"/>
      <w:sz w:val="20"/>
      <w:szCs w:val="20"/>
      <w:lang w:eastAsia="hu-H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rPr>
      <w:tblPr/>
      <w:tcPr>
        <w:shd w:val="clear" w:color="auto" w:fill="B4C6E7"/>
      </w:tcPr>
    </w:tblStylePr>
    <w:tblStylePr w:type="lastRow">
      <w:rPr>
        <w:rFonts w:cs="Times New Roman"/>
        <w:b/>
        <w:bCs/>
        <w:color w:val="000000"/>
      </w:rPr>
      <w:tblPr/>
      <w:tcPr>
        <w:shd w:val="clear" w:color="auto" w:fill="B4C6E7"/>
      </w:tcPr>
    </w:tblStylePr>
    <w:tblStylePr w:type="firstCol">
      <w:rPr>
        <w:rFonts w:cs="Times New Roman"/>
        <w:color w:val="FFFFFF"/>
      </w:rPr>
      <w:tblPr/>
      <w:tcPr>
        <w:shd w:val="clear" w:color="auto" w:fill="2F5496"/>
      </w:tcPr>
    </w:tblStylePr>
    <w:tblStylePr w:type="lastCol">
      <w:rPr>
        <w:rFonts w:cs="Times New Roman"/>
        <w:color w:val="FFFFFF"/>
      </w:rPr>
      <w:tblPr/>
      <w:tcPr>
        <w:shd w:val="clear" w:color="auto" w:fill="2F5496"/>
      </w:tcPr>
    </w:tblStylePr>
    <w:tblStylePr w:type="band1Vert">
      <w:rPr>
        <w:rFonts w:cs="Times New Roman"/>
      </w:rPr>
      <w:tblPr/>
      <w:tcPr>
        <w:shd w:val="clear" w:color="auto" w:fill="A1B8E1"/>
      </w:tcPr>
    </w:tblStylePr>
    <w:tblStylePr w:type="band1Horz">
      <w:rPr>
        <w:rFonts w:cs="Times New Roman"/>
      </w:rPr>
      <w:tblPr/>
      <w:tcPr>
        <w:shd w:val="clear" w:color="auto" w:fill="A1B8E1"/>
      </w:tcPr>
    </w:tblStylePr>
  </w:style>
  <w:style w:type="table" w:styleId="LightShading-Accent1">
    <w:name w:val="Light Shading Accent 1"/>
    <w:basedOn w:val="TableNormal"/>
    <w:uiPriority w:val="99"/>
    <w:rsid w:val="00A610AF"/>
    <w:rPr>
      <w:rFonts w:ascii="Calibri" w:hAnsi="Calibri"/>
      <w:bCs/>
      <w:color w:val="365F91"/>
      <w:sz w:val="20"/>
      <w:szCs w:val="20"/>
      <w:lang w:eastAsia="hu-H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5">
    <w:name w:val="Light List Accent 5"/>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99"/>
    <w:rsid w:val="00A610AF"/>
    <w:rPr>
      <w:rFonts w:ascii="Calibri" w:hAnsi="Calibri"/>
      <w:bCs/>
      <w:sz w:val="24"/>
      <w:szCs w:val="24"/>
      <w:lang w:eastAsia="hu-H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rsid w:val="00A610AF"/>
    <w:pPr>
      <w:spacing w:after="0" w:line="240" w:lineRule="auto"/>
    </w:pPr>
    <w:rPr>
      <w:rFonts w:ascii="Calibri" w:hAnsi="Calibri"/>
      <w:bCs/>
      <w:color w:val="auto"/>
      <w:sz w:val="20"/>
      <w:szCs w:val="20"/>
      <w:lang w:val="en-US"/>
    </w:rPr>
  </w:style>
  <w:style w:type="character" w:customStyle="1" w:styleId="FootnoteTextChar">
    <w:name w:val="Footnote Text Char"/>
    <w:basedOn w:val="DefaultParagraphFont"/>
    <w:link w:val="FootnoteText"/>
    <w:uiPriority w:val="99"/>
    <w:semiHidden/>
    <w:locked/>
    <w:rsid w:val="00A610AF"/>
    <w:rPr>
      <w:rFonts w:ascii="Calibri" w:eastAsia="Times New Roman" w:hAnsi="Calibri" w:cs="Times New Roman"/>
      <w:bCs/>
      <w:color w:val="auto"/>
      <w:sz w:val="20"/>
      <w:szCs w:val="20"/>
      <w:lang w:val="en-US"/>
    </w:rPr>
  </w:style>
  <w:style w:type="character" w:styleId="PageNumber">
    <w:name w:val="page number"/>
    <w:basedOn w:val="DefaultParagraphFont"/>
    <w:uiPriority w:val="99"/>
    <w:rsid w:val="00A610AF"/>
    <w:rPr>
      <w:rFonts w:cs="Times New Roman"/>
    </w:rPr>
  </w:style>
  <w:style w:type="character" w:styleId="FootnoteReference">
    <w:name w:val="footnote reference"/>
    <w:aliases w:val="ESPON Footnote No"/>
    <w:basedOn w:val="DefaultParagraphFont"/>
    <w:uiPriority w:val="99"/>
    <w:semiHidden/>
    <w:rsid w:val="00A610AF"/>
    <w:rPr>
      <w:rFonts w:cs="Times New Roman"/>
      <w:vertAlign w:val="superscript"/>
    </w:rPr>
  </w:style>
  <w:style w:type="paragraph" w:customStyle="1" w:styleId="CharChar3CharCharCharChar1CharCharCharChar">
    <w:name w:val="Char Char3 Char Char Char Char1 Char Char Char Char"/>
    <w:basedOn w:val="Normal"/>
    <w:next w:val="Normal"/>
    <w:uiPriority w:val="99"/>
    <w:rsid w:val="00A610AF"/>
    <w:pPr>
      <w:spacing w:after="160" w:line="240" w:lineRule="exact"/>
    </w:pPr>
    <w:rPr>
      <w:rFonts w:ascii="Tahoma" w:eastAsia="Times New Roman" w:hAnsi="Tahoma"/>
      <w:bCs/>
      <w:color w:val="auto"/>
      <w:sz w:val="24"/>
      <w:szCs w:val="20"/>
      <w:lang w:val="en-US"/>
    </w:rPr>
  </w:style>
  <w:style w:type="paragraph" w:styleId="EndnoteText">
    <w:name w:val="endnote text"/>
    <w:basedOn w:val="Normal"/>
    <w:link w:val="EndnoteTextChar"/>
    <w:uiPriority w:val="99"/>
    <w:semiHidden/>
    <w:rsid w:val="00A610AF"/>
    <w:pPr>
      <w:spacing w:after="0" w:line="240" w:lineRule="auto"/>
    </w:pPr>
    <w:rPr>
      <w:rFonts w:ascii="Calibri" w:hAnsi="Calibri"/>
      <w:bCs/>
      <w:color w:val="auto"/>
      <w:sz w:val="20"/>
      <w:szCs w:val="20"/>
      <w:lang w:val="en-US"/>
    </w:rPr>
  </w:style>
  <w:style w:type="character" w:customStyle="1" w:styleId="EndnoteTextChar">
    <w:name w:val="Endnote Text Char"/>
    <w:basedOn w:val="DefaultParagraphFont"/>
    <w:link w:val="EndnoteText"/>
    <w:uiPriority w:val="99"/>
    <w:semiHidden/>
    <w:locked/>
    <w:rsid w:val="00A610AF"/>
    <w:rPr>
      <w:rFonts w:ascii="Calibri" w:eastAsia="Times New Roman" w:hAnsi="Calibri" w:cs="Times New Roman"/>
      <w:bCs/>
      <w:color w:val="auto"/>
      <w:sz w:val="20"/>
      <w:szCs w:val="20"/>
      <w:lang w:val="en-US"/>
    </w:rPr>
  </w:style>
  <w:style w:type="character" w:styleId="EndnoteReference">
    <w:name w:val="endnote reference"/>
    <w:basedOn w:val="DefaultParagraphFont"/>
    <w:uiPriority w:val="99"/>
    <w:semiHidden/>
    <w:rsid w:val="00A610AF"/>
    <w:rPr>
      <w:rFonts w:cs="Times New Roman"/>
      <w:vertAlign w:val="superscript"/>
    </w:rPr>
  </w:style>
  <w:style w:type="character" w:customStyle="1" w:styleId="BookTitle1">
    <w:name w:val="Book Title1"/>
    <w:uiPriority w:val="99"/>
    <w:rsid w:val="00A610AF"/>
    <w:rPr>
      <w:b/>
      <w:smallCaps/>
      <w:spacing w:val="5"/>
    </w:rPr>
  </w:style>
  <w:style w:type="paragraph" w:styleId="NoSpacing">
    <w:name w:val="No Spacing"/>
    <w:uiPriority w:val="99"/>
    <w:qFormat/>
    <w:rsid w:val="00A610AF"/>
    <w:rPr>
      <w:rFonts w:ascii="Times New Roman" w:eastAsia="Times New Roman" w:hAnsi="Times New Roman"/>
      <w:bCs/>
      <w:sz w:val="24"/>
      <w:szCs w:val="24"/>
      <w:lang w:val="en-GB"/>
    </w:rPr>
  </w:style>
  <w:style w:type="paragraph" w:styleId="TOC1">
    <w:name w:val="toc 1"/>
    <w:basedOn w:val="Normal"/>
    <w:next w:val="Normal"/>
    <w:autoRedefine/>
    <w:uiPriority w:val="99"/>
    <w:rsid w:val="00A610AF"/>
    <w:pPr>
      <w:spacing w:after="0" w:line="240" w:lineRule="auto"/>
    </w:pPr>
    <w:rPr>
      <w:rFonts w:ascii="Times New Roman" w:eastAsia="Times New Roman" w:hAnsi="Times New Roman"/>
      <w:bCs/>
      <w:color w:val="auto"/>
      <w:sz w:val="24"/>
      <w:szCs w:val="24"/>
    </w:rPr>
  </w:style>
  <w:style w:type="paragraph" w:styleId="TOC2">
    <w:name w:val="toc 2"/>
    <w:basedOn w:val="Normal"/>
    <w:next w:val="Normal"/>
    <w:autoRedefine/>
    <w:uiPriority w:val="99"/>
    <w:rsid w:val="00A610AF"/>
    <w:pPr>
      <w:spacing w:after="0" w:line="240" w:lineRule="auto"/>
      <w:ind w:left="240"/>
    </w:pPr>
    <w:rPr>
      <w:rFonts w:ascii="Times New Roman" w:eastAsia="Times New Roman" w:hAnsi="Times New Roman"/>
      <w:bCs/>
      <w:color w:val="auto"/>
      <w:sz w:val="24"/>
      <w:szCs w:val="24"/>
    </w:rPr>
  </w:style>
  <w:style w:type="paragraph" w:styleId="TOCHeading">
    <w:name w:val="TOC Heading"/>
    <w:basedOn w:val="Heading1"/>
    <w:next w:val="Normal"/>
    <w:uiPriority w:val="99"/>
    <w:qFormat/>
    <w:rsid w:val="00A610AF"/>
    <w:pPr>
      <w:outlineLvl w:val="9"/>
    </w:pPr>
    <w:rPr>
      <w:rFonts w:eastAsia="MS Gothic"/>
      <w:bCs w:val="0"/>
      <w:lang w:val="en-US" w:eastAsia="ja-JP"/>
    </w:rPr>
  </w:style>
  <w:style w:type="paragraph" w:styleId="TOC3">
    <w:name w:val="toc 3"/>
    <w:basedOn w:val="Normal"/>
    <w:next w:val="Normal"/>
    <w:autoRedefine/>
    <w:uiPriority w:val="99"/>
    <w:rsid w:val="00A610AF"/>
    <w:pPr>
      <w:spacing w:after="100"/>
      <w:ind w:left="440"/>
    </w:pPr>
    <w:rPr>
      <w:rFonts w:ascii="Calibri" w:eastAsia="MS Mincho" w:hAnsi="Calibri" w:cs="Arial"/>
      <w:bCs/>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hAnsi="EUAlbertina"/>
      <w:bCs/>
      <w:color w:val="auto"/>
      <w:sz w:val="24"/>
      <w:szCs w:val="24"/>
      <w:lang w:val="hu-HU" w:eastAsia="hu-HU"/>
    </w:rPr>
  </w:style>
  <w:style w:type="paragraph" w:customStyle="1" w:styleId="mStandard">
    <w:name w:val="m_Standard"/>
    <w:link w:val="mStandardZchn"/>
    <w:uiPriority w:val="99"/>
    <w:rsid w:val="00A610AF"/>
    <w:pPr>
      <w:spacing w:before="60" w:after="140" w:line="220" w:lineRule="atLeast"/>
      <w:jc w:val="both"/>
    </w:pPr>
    <w:rPr>
      <w:rFonts w:ascii="Arial" w:eastAsia="Times New Roman" w:hAnsi="Arial"/>
      <w:bCs/>
      <w:lang w:val="de-AT" w:eastAsia="de-DE"/>
    </w:rPr>
  </w:style>
  <w:style w:type="character" w:customStyle="1" w:styleId="mStandardZchn">
    <w:name w:val="m_Standard Zchn"/>
    <w:link w:val="mStandard"/>
    <w:uiPriority w:val="99"/>
    <w:locked/>
    <w:rsid w:val="00A610AF"/>
    <w:rPr>
      <w:rFonts w:ascii="Arial" w:hAnsi="Arial"/>
      <w:sz w:val="22"/>
      <w:lang w:val="de-AT" w:eastAsia="de-DE"/>
    </w:rPr>
  </w:style>
  <w:style w:type="character" w:customStyle="1" w:styleId="ListParagraphChar">
    <w:name w:val="List Paragraph Char"/>
    <w:link w:val="ListParagraph"/>
    <w:uiPriority w:val="99"/>
    <w:locked/>
    <w:rsid w:val="00A610AF"/>
    <w:rPr>
      <w:lang w:val="en-GB"/>
    </w:rPr>
  </w:style>
  <w:style w:type="paragraph" w:customStyle="1" w:styleId="maufzhlung">
    <w:name w:val="m_aufzählung"/>
    <w:uiPriority w:val="99"/>
    <w:rsid w:val="00A610AF"/>
    <w:pPr>
      <w:numPr>
        <w:numId w:val="13"/>
      </w:numPr>
      <w:tabs>
        <w:tab w:val="left" w:pos="567"/>
      </w:tabs>
      <w:spacing w:before="60" w:line="220" w:lineRule="atLeast"/>
      <w:ind w:left="568" w:hanging="284"/>
      <w:jc w:val="both"/>
    </w:pPr>
    <w:rPr>
      <w:rFonts w:ascii="Arial" w:eastAsia="Times New Roman" w:hAnsi="Arial"/>
      <w:bCs/>
      <w:sz w:val="20"/>
      <w:szCs w:val="20"/>
      <w:lang w:val="de-AT" w:eastAsia="de-DE"/>
    </w:rPr>
  </w:style>
  <w:style w:type="paragraph" w:customStyle="1" w:styleId="maufzhlung2">
    <w:name w:val="m_aufzählung2"/>
    <w:basedOn w:val="maufzhlung"/>
    <w:next w:val="mStandard"/>
    <w:uiPriority w:val="99"/>
    <w:rsid w:val="00A610AF"/>
    <w:pPr>
      <w:spacing w:after="140"/>
    </w:pPr>
  </w:style>
  <w:style w:type="table" w:styleId="MediumGrid2-Accent1">
    <w:name w:val="Medium Grid 2 Accent 1"/>
    <w:basedOn w:val="TableNormal"/>
    <w:uiPriority w:val="99"/>
    <w:rsid w:val="00A610AF"/>
    <w:rPr>
      <w:rFonts w:eastAsia="Times New Roman"/>
      <w:bCs/>
      <w:color w:val="000000"/>
      <w:sz w:val="20"/>
      <w:szCs w:val="20"/>
      <w:lang w:eastAsia="hu-H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3-Accent1">
    <w:name w:val="Medium Grid 3 Accent 1"/>
    <w:basedOn w:val="TableNormal"/>
    <w:uiPriority w:val="99"/>
    <w:rsid w:val="00A610AF"/>
    <w:rPr>
      <w:rFonts w:ascii="Calibri" w:hAnsi="Calibri"/>
      <w:bCs/>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1">
    <w:name w:val="Table Grid1"/>
    <w:uiPriority w:val="99"/>
    <w:rsid w:val="00A610AF"/>
    <w:pPr>
      <w:spacing w:line="280" w:lineRule="exact"/>
      <w:jc w:val="both"/>
    </w:pPr>
    <w:rPr>
      <w:rFonts w:ascii="Times New Roman" w:eastAsia="Times New Roman" w:hAnsi="Times New Roman"/>
      <w:bCs/>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nks">
    <w:name w:val="table_links"/>
    <w:uiPriority w:val="99"/>
    <w:rsid w:val="00A610AF"/>
    <w:pPr>
      <w:suppressAutoHyphens/>
      <w:spacing w:before="40" w:after="40"/>
    </w:pPr>
    <w:rPr>
      <w:rFonts w:ascii="Arial" w:eastAsia="Times New Roman" w:hAnsi="Arial"/>
      <w:bCs/>
      <w:sz w:val="18"/>
      <w:szCs w:val="20"/>
      <w:lang w:val="de-AT" w:eastAsia="de-DE"/>
    </w:rPr>
  </w:style>
  <w:style w:type="paragraph" w:customStyle="1" w:styleId="Default">
    <w:name w:val="Default"/>
    <w:uiPriority w:val="99"/>
    <w:rsid w:val="00A610AF"/>
    <w:pPr>
      <w:autoSpaceDE w:val="0"/>
      <w:autoSpaceDN w:val="0"/>
      <w:adjustRightInd w:val="0"/>
    </w:pPr>
    <w:rPr>
      <w:rFonts w:ascii="Arial" w:hAnsi="Arial" w:cs="Arial"/>
      <w:bCs/>
      <w:color w:val="000000"/>
      <w:sz w:val="24"/>
      <w:szCs w:val="24"/>
    </w:rPr>
  </w:style>
  <w:style w:type="paragraph" w:styleId="NormalWeb">
    <w:name w:val="Normal (Web)"/>
    <w:basedOn w:val="Normal"/>
    <w:uiPriority w:val="99"/>
    <w:semiHidden/>
    <w:rsid w:val="00A610AF"/>
    <w:pPr>
      <w:spacing w:before="100" w:beforeAutospacing="1" w:after="100" w:afterAutospacing="1" w:line="240" w:lineRule="auto"/>
    </w:pPr>
    <w:rPr>
      <w:rFonts w:ascii="Times New Roman" w:eastAsia="Times New Roman" w:hAnsi="Times New Roman"/>
      <w:bCs/>
      <w:color w:val="auto"/>
      <w:sz w:val="24"/>
      <w:szCs w:val="24"/>
      <w:lang w:val="en-US"/>
    </w:rPr>
  </w:style>
  <w:style w:type="paragraph" w:customStyle="1" w:styleId="T1">
    <w:name w:val="T1"/>
    <w:basedOn w:val="Normal"/>
    <w:uiPriority w:val="99"/>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rPr>
      <w:rFonts w:ascii="Times New Roman" w:eastAsia="Times New Roman" w:hAnsi="Times New Roman"/>
      <w:bCs/>
      <w:sz w:val="24"/>
      <w:szCs w:val="24"/>
      <w:lang w:val="en-GB"/>
    </w:rPr>
  </w:style>
  <w:style w:type="character" w:customStyle="1" w:styleId="apple-converted-space">
    <w:name w:val="apple-converted-space"/>
    <w:basedOn w:val="DefaultParagraphFont"/>
    <w:rsid w:val="00A610AF"/>
    <w:rPr>
      <w:rFonts w:cs="Times New Roman"/>
    </w:rPr>
  </w:style>
  <w:style w:type="paragraph" w:styleId="BodyText3">
    <w:name w:val="Body Text 3"/>
    <w:basedOn w:val="Normal"/>
    <w:link w:val="BodyText3Char"/>
    <w:uiPriority w:val="99"/>
    <w:rsid w:val="00A610AF"/>
    <w:pPr>
      <w:spacing w:after="120" w:line="240" w:lineRule="auto"/>
    </w:pPr>
    <w:rPr>
      <w:rFonts w:ascii="Times New Roman" w:eastAsia="Times New Roman" w:hAnsi="Times New Roman"/>
      <w:bCs/>
      <w:color w:val="auto"/>
      <w:sz w:val="16"/>
      <w:szCs w:val="16"/>
    </w:rPr>
  </w:style>
  <w:style w:type="character" w:customStyle="1" w:styleId="BodyText3Char">
    <w:name w:val="Body Text 3 Char"/>
    <w:basedOn w:val="DefaultParagraphFont"/>
    <w:link w:val="BodyText3"/>
    <w:uiPriority w:val="99"/>
    <w:locked/>
    <w:rsid w:val="00A610AF"/>
    <w:rPr>
      <w:rFonts w:ascii="Times New Roman" w:hAnsi="Times New Roman" w:cs="Times New Roman"/>
      <w:bCs/>
      <w:color w:val="auto"/>
      <w:sz w:val="16"/>
      <w:szCs w:val="16"/>
      <w:lang w:val="en-GB"/>
    </w:rPr>
  </w:style>
  <w:style w:type="table" w:customStyle="1" w:styleId="HelleListe-Akzent11">
    <w:name w:val="Helle Liste - Akzent 11"/>
    <w:uiPriority w:val="99"/>
    <w:rsid w:val="00A610AF"/>
    <w:rPr>
      <w:rFonts w:ascii="Calibri" w:hAnsi="Calibri"/>
      <w:bCs/>
      <w:sz w:val="20"/>
      <w:szCs w:val="20"/>
      <w:lang w:val="de-A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345FF3D873148C5AE3FBF3267827368">
    <w:name w:val="D345FF3D873148C5AE3FBF3267827368"/>
    <w:uiPriority w:val="99"/>
    <w:rsid w:val="00A610AF"/>
    <w:pPr>
      <w:spacing w:after="200" w:line="276" w:lineRule="auto"/>
    </w:pPr>
    <w:rPr>
      <w:rFonts w:ascii="Calibri" w:eastAsia="Times New Roman" w:hAnsi="Calibri"/>
      <w:bCs/>
      <w:lang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arattereCarattereCharChar">
    <w:name w:val="Carattere Carattere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uiPriority w:val="99"/>
    <w:rsid w:val="00A610AF"/>
    <w:pPr>
      <w:spacing w:after="160" w:line="240" w:lineRule="exact"/>
    </w:pPr>
    <w:rPr>
      <w:rFonts w:ascii="Tahoma" w:eastAsia="Times New Roman" w:hAnsi="Tahoma"/>
      <w:bCs/>
      <w:color w:val="auto"/>
      <w:sz w:val="20"/>
      <w:szCs w:val="20"/>
      <w:lang w:val="en-US"/>
    </w:rPr>
  </w:style>
  <w:style w:type="paragraph" w:customStyle="1" w:styleId="TableParagraph">
    <w:name w:val="Table Paragraph"/>
    <w:basedOn w:val="Normal"/>
    <w:uiPriority w:val="99"/>
    <w:rsid w:val="00A610AF"/>
    <w:pPr>
      <w:widowControl w:val="0"/>
      <w:spacing w:after="0" w:line="240" w:lineRule="auto"/>
    </w:pPr>
    <w:rPr>
      <w:rFonts w:ascii="Calibri" w:hAnsi="Calibri"/>
      <w:bCs/>
      <w:color w:val="auto"/>
      <w:lang w:val="en-US"/>
    </w:rPr>
  </w:style>
  <w:style w:type="character" w:styleId="LineNumber">
    <w:name w:val="line number"/>
    <w:basedOn w:val="DefaultParagraphFont"/>
    <w:uiPriority w:val="99"/>
    <w:semiHidden/>
    <w:rsid w:val="00A610AF"/>
    <w:rPr>
      <w:rFonts w:cs="Times New Roman"/>
    </w:rPr>
  </w:style>
  <w:style w:type="paragraph" w:styleId="Title">
    <w:name w:val="Title"/>
    <w:basedOn w:val="Normal"/>
    <w:next w:val="Normal"/>
    <w:link w:val="TitleChar"/>
    <w:qFormat/>
    <w:locked/>
    <w:rsid w:val="00304B0D"/>
    <w:pPr>
      <w:spacing w:line="240" w:lineRule="auto"/>
    </w:pPr>
    <w:rPr>
      <w:b/>
      <w:color w:val="92D050"/>
      <w:sz w:val="52"/>
      <w:szCs w:val="52"/>
    </w:rPr>
  </w:style>
  <w:style w:type="character" w:customStyle="1" w:styleId="TitleChar">
    <w:name w:val="Title Char"/>
    <w:basedOn w:val="DefaultParagraphFont"/>
    <w:link w:val="Title"/>
    <w:rsid w:val="00304B0D"/>
    <w:rPr>
      <w:b/>
      <w:color w:val="92D050"/>
      <w:sz w:val="52"/>
      <w:szCs w:val="52"/>
      <w:lang w:val="en-GB"/>
    </w:rPr>
  </w:style>
  <w:style w:type="table" w:styleId="LightList-Accent3">
    <w:name w:val="Light List Accent 3"/>
    <w:basedOn w:val="TableNormal"/>
    <w:uiPriority w:val="61"/>
    <w:rsid w:val="00304B0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224">
      <w:bodyDiv w:val="1"/>
      <w:marLeft w:val="0"/>
      <w:marRight w:val="0"/>
      <w:marTop w:val="0"/>
      <w:marBottom w:val="0"/>
      <w:divBdr>
        <w:top w:val="none" w:sz="0" w:space="0" w:color="auto"/>
        <w:left w:val="none" w:sz="0" w:space="0" w:color="auto"/>
        <w:bottom w:val="none" w:sz="0" w:space="0" w:color="auto"/>
        <w:right w:val="none" w:sz="0" w:space="0" w:color="auto"/>
      </w:divBdr>
    </w:div>
    <w:div w:id="364065707">
      <w:marLeft w:val="0"/>
      <w:marRight w:val="0"/>
      <w:marTop w:val="0"/>
      <w:marBottom w:val="0"/>
      <w:divBdr>
        <w:top w:val="none" w:sz="0" w:space="0" w:color="auto"/>
        <w:left w:val="none" w:sz="0" w:space="0" w:color="auto"/>
        <w:bottom w:val="none" w:sz="0" w:space="0" w:color="auto"/>
        <w:right w:val="none" w:sz="0" w:space="0" w:color="auto"/>
      </w:divBdr>
    </w:div>
    <w:div w:id="364065708">
      <w:marLeft w:val="0"/>
      <w:marRight w:val="0"/>
      <w:marTop w:val="0"/>
      <w:marBottom w:val="0"/>
      <w:divBdr>
        <w:top w:val="none" w:sz="0" w:space="0" w:color="auto"/>
        <w:left w:val="none" w:sz="0" w:space="0" w:color="auto"/>
        <w:bottom w:val="none" w:sz="0" w:space="0" w:color="auto"/>
        <w:right w:val="none" w:sz="0" w:space="0" w:color="auto"/>
      </w:divBdr>
    </w:div>
    <w:div w:id="364065709">
      <w:marLeft w:val="0"/>
      <w:marRight w:val="0"/>
      <w:marTop w:val="0"/>
      <w:marBottom w:val="0"/>
      <w:divBdr>
        <w:top w:val="none" w:sz="0" w:space="0" w:color="auto"/>
        <w:left w:val="none" w:sz="0" w:space="0" w:color="auto"/>
        <w:bottom w:val="none" w:sz="0" w:space="0" w:color="auto"/>
        <w:right w:val="none" w:sz="0" w:space="0" w:color="auto"/>
      </w:divBdr>
    </w:div>
    <w:div w:id="364065710">
      <w:marLeft w:val="0"/>
      <w:marRight w:val="0"/>
      <w:marTop w:val="0"/>
      <w:marBottom w:val="0"/>
      <w:divBdr>
        <w:top w:val="none" w:sz="0" w:space="0" w:color="auto"/>
        <w:left w:val="none" w:sz="0" w:space="0" w:color="auto"/>
        <w:bottom w:val="none" w:sz="0" w:space="0" w:color="auto"/>
        <w:right w:val="none" w:sz="0" w:space="0" w:color="auto"/>
      </w:divBdr>
    </w:div>
    <w:div w:id="364065711">
      <w:marLeft w:val="0"/>
      <w:marRight w:val="0"/>
      <w:marTop w:val="0"/>
      <w:marBottom w:val="0"/>
      <w:divBdr>
        <w:top w:val="none" w:sz="0" w:space="0" w:color="auto"/>
        <w:left w:val="none" w:sz="0" w:space="0" w:color="auto"/>
        <w:bottom w:val="none" w:sz="0" w:space="0" w:color="auto"/>
        <w:right w:val="none" w:sz="0" w:space="0" w:color="auto"/>
      </w:divBdr>
    </w:div>
    <w:div w:id="17869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ismail@wwf.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0538-FFFA-9648-9F52-D6BD0678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1906</Words>
  <Characters>10866</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KD</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creator>Gábor Eszter</dc:creator>
  <cp:lastModifiedBy>Raluca Dan</cp:lastModifiedBy>
  <cp:revision>3</cp:revision>
  <dcterms:created xsi:type="dcterms:W3CDTF">2021-03-23T12:08:00Z</dcterms:created>
  <dcterms:modified xsi:type="dcterms:W3CDTF">2021-04-02T07:23:00Z</dcterms:modified>
</cp:coreProperties>
</file>